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95" w:rsidRPr="001A4C9B" w:rsidRDefault="00874595" w:rsidP="001A4C9B">
      <w:pPr>
        <w:pStyle w:val="HTML"/>
        <w:widowControl w:val="0"/>
        <w:spacing w:line="360" w:lineRule="auto"/>
        <w:jc w:val="both"/>
        <w:rPr>
          <w:rFonts w:ascii="Times New Roman" w:hAnsi="Times New Roman" w:cs="Times New Roman"/>
          <w:sz w:val="28"/>
          <w:szCs w:val="28"/>
          <w:lang w:val="uk-UA"/>
        </w:rPr>
      </w:pPr>
      <w:r w:rsidRPr="001A4C9B">
        <w:rPr>
          <w:rFonts w:ascii="Times New Roman" w:hAnsi="Times New Roman" w:cs="Times New Roman"/>
          <w:sz w:val="28"/>
          <w:szCs w:val="28"/>
          <w:lang w:val="uk-UA"/>
        </w:rPr>
        <w:t>УДК 331.101.3</w:t>
      </w:r>
    </w:p>
    <w:p w:rsidR="00313FA0" w:rsidRDefault="00313FA0" w:rsidP="001A4C9B">
      <w:pPr>
        <w:spacing w:after="0" w:line="360" w:lineRule="auto"/>
        <w:ind w:firstLine="709"/>
        <w:jc w:val="right"/>
        <w:rPr>
          <w:rFonts w:ascii="Times New Roman" w:hAnsi="Times New Roman" w:cs="Times New Roman"/>
          <w:b/>
          <w:bCs/>
          <w:sz w:val="28"/>
          <w:szCs w:val="28"/>
          <w:lang w:val="ru-RU"/>
        </w:rPr>
      </w:pPr>
    </w:p>
    <w:p w:rsidR="00874595" w:rsidRPr="001A4C9B" w:rsidRDefault="00874595" w:rsidP="001A4C9B">
      <w:pPr>
        <w:spacing w:after="0" w:line="360" w:lineRule="auto"/>
        <w:ind w:firstLine="709"/>
        <w:jc w:val="right"/>
        <w:rPr>
          <w:rFonts w:ascii="Times New Roman" w:hAnsi="Times New Roman" w:cs="Times New Roman"/>
          <w:b/>
          <w:bCs/>
          <w:sz w:val="28"/>
          <w:szCs w:val="28"/>
        </w:rPr>
      </w:pPr>
      <w:proofErr w:type="spellStart"/>
      <w:r w:rsidRPr="001A4C9B">
        <w:rPr>
          <w:rFonts w:ascii="Times New Roman" w:hAnsi="Times New Roman" w:cs="Times New Roman"/>
          <w:b/>
          <w:bCs/>
          <w:sz w:val="28"/>
          <w:szCs w:val="28"/>
        </w:rPr>
        <w:t>Бойченко</w:t>
      </w:r>
      <w:proofErr w:type="spellEnd"/>
      <w:r w:rsidRPr="001A4C9B">
        <w:rPr>
          <w:rFonts w:ascii="Times New Roman" w:hAnsi="Times New Roman" w:cs="Times New Roman"/>
          <w:b/>
          <w:bCs/>
          <w:sz w:val="28"/>
          <w:szCs w:val="28"/>
        </w:rPr>
        <w:t xml:space="preserve"> А.А.</w:t>
      </w:r>
    </w:p>
    <w:p w:rsidR="00874595" w:rsidRPr="00313FA0" w:rsidRDefault="00874595" w:rsidP="001A4C9B">
      <w:pPr>
        <w:pStyle w:val="HTML"/>
        <w:widowControl w:val="0"/>
        <w:spacing w:line="360" w:lineRule="auto"/>
        <w:ind w:firstLine="709"/>
        <w:jc w:val="right"/>
        <w:rPr>
          <w:rFonts w:ascii="Times New Roman" w:hAnsi="Times New Roman" w:cs="Times New Roman"/>
          <w:i/>
          <w:sz w:val="28"/>
          <w:szCs w:val="28"/>
          <w:lang w:val="uk-UA"/>
        </w:rPr>
      </w:pPr>
      <w:r w:rsidRPr="00313FA0">
        <w:rPr>
          <w:rFonts w:ascii="Times New Roman" w:hAnsi="Times New Roman" w:cs="Times New Roman"/>
          <w:i/>
          <w:sz w:val="28"/>
          <w:szCs w:val="28"/>
          <w:lang w:val="uk-UA"/>
        </w:rPr>
        <w:t>здобувач</w:t>
      </w:r>
    </w:p>
    <w:p w:rsidR="00874595" w:rsidRPr="00313FA0" w:rsidRDefault="00874595" w:rsidP="001A4C9B">
      <w:pPr>
        <w:spacing w:after="0" w:line="360" w:lineRule="auto"/>
        <w:ind w:firstLine="709"/>
        <w:jc w:val="right"/>
        <w:rPr>
          <w:rFonts w:ascii="Times New Roman" w:hAnsi="Times New Roman" w:cs="Times New Roman"/>
          <w:i/>
          <w:iCs/>
          <w:sz w:val="28"/>
          <w:szCs w:val="28"/>
        </w:rPr>
      </w:pPr>
      <w:r w:rsidRPr="00313FA0">
        <w:rPr>
          <w:rFonts w:ascii="Times New Roman" w:hAnsi="Times New Roman" w:cs="Times New Roman"/>
          <w:i/>
          <w:iCs/>
          <w:sz w:val="28"/>
          <w:szCs w:val="28"/>
        </w:rPr>
        <w:t>Національного університету «Запорізька політехніка»</w:t>
      </w:r>
    </w:p>
    <w:p w:rsidR="00874595" w:rsidRPr="00313FA0" w:rsidRDefault="00874595" w:rsidP="001A4C9B">
      <w:pPr>
        <w:spacing w:after="0" w:line="360" w:lineRule="auto"/>
        <w:ind w:firstLine="709"/>
        <w:jc w:val="right"/>
        <w:rPr>
          <w:rFonts w:ascii="Times New Roman" w:hAnsi="Times New Roman" w:cs="Times New Roman"/>
          <w:i/>
          <w:iCs/>
          <w:sz w:val="28"/>
          <w:szCs w:val="28"/>
          <w:u w:val="single"/>
        </w:rPr>
      </w:pPr>
      <w:r w:rsidRPr="00313FA0">
        <w:rPr>
          <w:rFonts w:ascii="Times New Roman" w:hAnsi="Times New Roman" w:cs="Times New Roman"/>
          <w:i/>
          <w:iCs/>
          <w:sz w:val="28"/>
          <w:szCs w:val="28"/>
        </w:rPr>
        <w:t>ORCID: https://orcid.org/0000-0001-5293-4946</w:t>
      </w:r>
    </w:p>
    <w:p w:rsidR="00874595" w:rsidRPr="001A4C9B" w:rsidRDefault="00874595" w:rsidP="001A4C9B">
      <w:pPr>
        <w:spacing w:after="0" w:line="360" w:lineRule="auto"/>
        <w:ind w:firstLine="709"/>
        <w:jc w:val="right"/>
        <w:rPr>
          <w:rFonts w:ascii="Times New Roman" w:hAnsi="Times New Roman" w:cs="Times New Roman"/>
          <w:b/>
          <w:bCs/>
          <w:sz w:val="28"/>
          <w:szCs w:val="28"/>
        </w:rPr>
      </w:pPr>
      <w:proofErr w:type="spellStart"/>
      <w:r w:rsidRPr="001A4C9B">
        <w:rPr>
          <w:rFonts w:ascii="Times New Roman" w:hAnsi="Times New Roman" w:cs="Times New Roman"/>
          <w:b/>
          <w:bCs/>
          <w:sz w:val="28"/>
          <w:szCs w:val="28"/>
        </w:rPr>
        <w:t>Шмиголь</w:t>
      </w:r>
      <w:proofErr w:type="spellEnd"/>
      <w:r w:rsidRPr="001A4C9B">
        <w:rPr>
          <w:rFonts w:ascii="Times New Roman" w:hAnsi="Times New Roman" w:cs="Times New Roman"/>
          <w:b/>
          <w:bCs/>
          <w:sz w:val="28"/>
          <w:szCs w:val="28"/>
        </w:rPr>
        <w:t xml:space="preserve"> Н.М.</w:t>
      </w:r>
    </w:p>
    <w:p w:rsidR="00874595" w:rsidRPr="00313FA0" w:rsidRDefault="00874595" w:rsidP="001A4C9B">
      <w:pPr>
        <w:spacing w:after="0" w:line="360" w:lineRule="auto"/>
        <w:ind w:firstLine="709"/>
        <w:jc w:val="right"/>
        <w:rPr>
          <w:rFonts w:ascii="Times New Roman" w:hAnsi="Times New Roman" w:cs="Times New Roman"/>
          <w:bCs/>
          <w:i/>
          <w:sz w:val="28"/>
          <w:szCs w:val="28"/>
        </w:rPr>
      </w:pPr>
      <w:r w:rsidRPr="00313FA0">
        <w:rPr>
          <w:rFonts w:ascii="Times New Roman" w:hAnsi="Times New Roman" w:cs="Times New Roman"/>
          <w:bCs/>
          <w:i/>
          <w:sz w:val="28"/>
          <w:szCs w:val="28"/>
        </w:rPr>
        <w:t>професор</w:t>
      </w:r>
    </w:p>
    <w:p w:rsidR="00874595" w:rsidRPr="00313FA0" w:rsidRDefault="00874595" w:rsidP="001A4C9B">
      <w:pPr>
        <w:spacing w:after="0" w:line="360" w:lineRule="auto"/>
        <w:ind w:firstLine="709"/>
        <w:jc w:val="right"/>
        <w:rPr>
          <w:rFonts w:ascii="Times New Roman" w:hAnsi="Times New Roman" w:cs="Times New Roman"/>
          <w:i/>
          <w:iCs/>
          <w:sz w:val="28"/>
          <w:szCs w:val="28"/>
        </w:rPr>
      </w:pPr>
      <w:r w:rsidRPr="00313FA0">
        <w:rPr>
          <w:rFonts w:ascii="Times New Roman" w:hAnsi="Times New Roman" w:cs="Times New Roman"/>
          <w:i/>
          <w:iCs/>
          <w:sz w:val="28"/>
          <w:szCs w:val="28"/>
        </w:rPr>
        <w:t>Національного університету «Запорізька політехніка»</w:t>
      </w:r>
    </w:p>
    <w:p w:rsidR="00874595" w:rsidRPr="00313FA0" w:rsidRDefault="00874595" w:rsidP="001A4C9B">
      <w:pPr>
        <w:spacing w:after="0" w:line="360" w:lineRule="auto"/>
        <w:ind w:firstLine="709"/>
        <w:jc w:val="right"/>
        <w:rPr>
          <w:rFonts w:ascii="Times New Roman" w:hAnsi="Times New Roman" w:cs="Times New Roman"/>
          <w:i/>
          <w:iCs/>
          <w:sz w:val="28"/>
          <w:szCs w:val="28"/>
        </w:rPr>
      </w:pPr>
      <w:r w:rsidRPr="00313FA0">
        <w:rPr>
          <w:rFonts w:ascii="Times New Roman" w:hAnsi="Times New Roman" w:cs="Times New Roman"/>
          <w:i/>
          <w:iCs/>
          <w:sz w:val="28"/>
          <w:szCs w:val="28"/>
        </w:rPr>
        <w:t>ORCID: https://orsid.org/0000-0002-1841-2578</w:t>
      </w:r>
    </w:p>
    <w:p w:rsidR="00874595" w:rsidRPr="001A4C9B" w:rsidRDefault="00874595" w:rsidP="001A4C9B">
      <w:pPr>
        <w:spacing w:after="0" w:line="360" w:lineRule="auto"/>
        <w:ind w:firstLine="709"/>
        <w:jc w:val="right"/>
        <w:rPr>
          <w:rFonts w:ascii="Times New Roman" w:hAnsi="Times New Roman" w:cs="Times New Roman"/>
          <w:b/>
          <w:bCs/>
          <w:sz w:val="28"/>
          <w:szCs w:val="28"/>
        </w:rPr>
      </w:pPr>
      <w:proofErr w:type="spellStart"/>
      <w:r w:rsidRPr="001A4C9B">
        <w:rPr>
          <w:rFonts w:ascii="Times New Roman" w:hAnsi="Times New Roman" w:cs="Times New Roman"/>
          <w:b/>
          <w:bCs/>
          <w:sz w:val="28"/>
          <w:szCs w:val="28"/>
        </w:rPr>
        <w:t>Гальцова</w:t>
      </w:r>
      <w:proofErr w:type="spellEnd"/>
      <w:r w:rsidRPr="001A4C9B">
        <w:rPr>
          <w:rFonts w:ascii="Times New Roman" w:hAnsi="Times New Roman" w:cs="Times New Roman"/>
          <w:b/>
          <w:bCs/>
          <w:sz w:val="28"/>
          <w:szCs w:val="28"/>
        </w:rPr>
        <w:t xml:space="preserve"> О.Л.</w:t>
      </w:r>
    </w:p>
    <w:p w:rsidR="00874595" w:rsidRPr="00313FA0" w:rsidRDefault="00874595" w:rsidP="001A4C9B">
      <w:pPr>
        <w:spacing w:after="0" w:line="360" w:lineRule="auto"/>
        <w:ind w:firstLine="709"/>
        <w:jc w:val="right"/>
        <w:rPr>
          <w:rFonts w:ascii="Times New Roman" w:hAnsi="Times New Roman" w:cs="Times New Roman"/>
          <w:bCs/>
          <w:i/>
          <w:sz w:val="28"/>
          <w:szCs w:val="28"/>
        </w:rPr>
      </w:pPr>
      <w:r w:rsidRPr="00313FA0">
        <w:rPr>
          <w:rFonts w:ascii="Times New Roman" w:hAnsi="Times New Roman" w:cs="Times New Roman"/>
          <w:bCs/>
          <w:i/>
          <w:sz w:val="28"/>
          <w:szCs w:val="28"/>
        </w:rPr>
        <w:t>доктор економічних наук, професор,</w:t>
      </w:r>
    </w:p>
    <w:p w:rsidR="00874595" w:rsidRPr="00313FA0" w:rsidRDefault="00874595" w:rsidP="001A4C9B">
      <w:pPr>
        <w:spacing w:after="0" w:line="360" w:lineRule="auto"/>
        <w:ind w:firstLine="709"/>
        <w:jc w:val="right"/>
        <w:rPr>
          <w:rFonts w:ascii="Times New Roman" w:hAnsi="Times New Roman" w:cs="Times New Roman"/>
          <w:bCs/>
          <w:i/>
          <w:sz w:val="28"/>
          <w:szCs w:val="28"/>
        </w:rPr>
      </w:pPr>
      <w:r w:rsidRPr="00313FA0">
        <w:rPr>
          <w:rFonts w:ascii="Times New Roman" w:hAnsi="Times New Roman" w:cs="Times New Roman"/>
          <w:bCs/>
          <w:i/>
          <w:sz w:val="28"/>
          <w:szCs w:val="28"/>
        </w:rPr>
        <w:t>завідувач кафедри національної економіки, маркетингу та</w:t>
      </w:r>
    </w:p>
    <w:p w:rsidR="00874595" w:rsidRPr="00313FA0" w:rsidRDefault="00874595" w:rsidP="001A4C9B">
      <w:pPr>
        <w:spacing w:after="0" w:line="360" w:lineRule="auto"/>
        <w:ind w:firstLine="709"/>
        <w:jc w:val="right"/>
        <w:rPr>
          <w:rFonts w:ascii="Times New Roman" w:hAnsi="Times New Roman" w:cs="Times New Roman"/>
          <w:bCs/>
          <w:i/>
          <w:sz w:val="28"/>
          <w:szCs w:val="28"/>
        </w:rPr>
      </w:pPr>
      <w:r w:rsidRPr="00313FA0">
        <w:rPr>
          <w:rFonts w:ascii="Times New Roman" w:hAnsi="Times New Roman" w:cs="Times New Roman"/>
          <w:bCs/>
          <w:i/>
          <w:sz w:val="28"/>
          <w:szCs w:val="28"/>
        </w:rPr>
        <w:t>міжнародних економічних відносин</w:t>
      </w:r>
    </w:p>
    <w:p w:rsidR="00874595" w:rsidRPr="00313FA0" w:rsidRDefault="00874595" w:rsidP="001A4C9B">
      <w:pPr>
        <w:spacing w:after="0" w:line="360" w:lineRule="auto"/>
        <w:ind w:firstLine="709"/>
        <w:jc w:val="right"/>
        <w:rPr>
          <w:rFonts w:ascii="Times New Roman" w:hAnsi="Times New Roman" w:cs="Times New Roman"/>
          <w:bCs/>
          <w:i/>
          <w:sz w:val="28"/>
          <w:szCs w:val="28"/>
        </w:rPr>
      </w:pPr>
      <w:r w:rsidRPr="00313FA0">
        <w:rPr>
          <w:rFonts w:ascii="Times New Roman" w:hAnsi="Times New Roman" w:cs="Times New Roman"/>
          <w:bCs/>
          <w:i/>
          <w:sz w:val="28"/>
          <w:szCs w:val="28"/>
        </w:rPr>
        <w:t>Класичного приватного університету</w:t>
      </w:r>
    </w:p>
    <w:p w:rsidR="00874595" w:rsidRPr="00313FA0" w:rsidRDefault="00874595" w:rsidP="001A4C9B">
      <w:pPr>
        <w:spacing w:after="0" w:line="360" w:lineRule="auto"/>
        <w:ind w:firstLine="709"/>
        <w:jc w:val="right"/>
        <w:rPr>
          <w:rFonts w:ascii="Times New Roman" w:hAnsi="Times New Roman" w:cs="Times New Roman"/>
          <w:i/>
          <w:iCs/>
          <w:sz w:val="28"/>
          <w:szCs w:val="28"/>
        </w:rPr>
      </w:pPr>
      <w:r w:rsidRPr="00313FA0">
        <w:rPr>
          <w:rFonts w:ascii="Times New Roman" w:hAnsi="Times New Roman" w:cs="Times New Roman"/>
          <w:i/>
          <w:iCs/>
          <w:sz w:val="28"/>
          <w:szCs w:val="28"/>
        </w:rPr>
        <w:t>ORCID: https://orsid.org/0000-0003-0012-0371</w:t>
      </w:r>
    </w:p>
    <w:p w:rsidR="00874595" w:rsidRPr="001A4C9B" w:rsidRDefault="00874595" w:rsidP="001A4C9B">
      <w:pPr>
        <w:spacing w:after="0" w:line="360" w:lineRule="auto"/>
        <w:ind w:firstLine="709"/>
        <w:jc w:val="right"/>
        <w:rPr>
          <w:rFonts w:ascii="Times New Roman" w:hAnsi="Times New Roman" w:cs="Times New Roman"/>
          <w:b/>
          <w:bCs/>
          <w:sz w:val="28"/>
          <w:szCs w:val="28"/>
        </w:rPr>
      </w:pPr>
    </w:p>
    <w:p w:rsidR="00874595" w:rsidRPr="001A4C9B" w:rsidRDefault="00874595" w:rsidP="001A4C9B">
      <w:pPr>
        <w:spacing w:after="0" w:line="360" w:lineRule="auto"/>
        <w:ind w:firstLine="709"/>
        <w:jc w:val="right"/>
        <w:rPr>
          <w:rFonts w:ascii="Times New Roman" w:hAnsi="Times New Roman" w:cs="Times New Roman"/>
          <w:b/>
          <w:bCs/>
          <w:sz w:val="28"/>
          <w:szCs w:val="28"/>
          <w:lang w:val="en-US"/>
        </w:rPr>
      </w:pPr>
      <w:proofErr w:type="spellStart"/>
      <w:r w:rsidRPr="001A4C9B">
        <w:rPr>
          <w:rFonts w:ascii="Times New Roman" w:hAnsi="Times New Roman" w:cs="Times New Roman"/>
          <w:b/>
          <w:bCs/>
          <w:sz w:val="28"/>
          <w:szCs w:val="28"/>
          <w:lang w:val="en-US"/>
        </w:rPr>
        <w:t>Boichenko</w:t>
      </w:r>
      <w:proofErr w:type="spellEnd"/>
      <w:r w:rsidRPr="001A4C9B">
        <w:rPr>
          <w:rFonts w:ascii="Times New Roman" w:hAnsi="Times New Roman" w:cs="Times New Roman"/>
          <w:b/>
          <w:bCs/>
          <w:sz w:val="28"/>
          <w:szCs w:val="28"/>
          <w:lang w:val="en-US"/>
        </w:rPr>
        <w:t xml:space="preserve"> </w:t>
      </w:r>
      <w:proofErr w:type="spellStart"/>
      <w:r w:rsidRPr="001A4C9B">
        <w:rPr>
          <w:rFonts w:ascii="Times New Roman" w:hAnsi="Times New Roman" w:cs="Times New Roman"/>
          <w:b/>
          <w:bCs/>
          <w:sz w:val="28"/>
          <w:szCs w:val="28"/>
          <w:lang w:val="en-US"/>
        </w:rPr>
        <w:t>Anastasiia</w:t>
      </w:r>
      <w:proofErr w:type="spellEnd"/>
    </w:p>
    <w:p w:rsidR="00874595" w:rsidRPr="00313FA0" w:rsidRDefault="00874595" w:rsidP="001A4C9B">
      <w:pPr>
        <w:pStyle w:val="HTML"/>
        <w:widowControl w:val="0"/>
        <w:spacing w:line="360" w:lineRule="auto"/>
        <w:ind w:firstLine="709"/>
        <w:jc w:val="right"/>
        <w:rPr>
          <w:rFonts w:ascii="Times New Roman" w:hAnsi="Times New Roman" w:cs="Times New Roman"/>
          <w:i/>
          <w:sz w:val="28"/>
          <w:szCs w:val="28"/>
          <w:lang w:val="en-US"/>
        </w:rPr>
      </w:pPr>
      <w:r w:rsidRPr="00313FA0">
        <w:rPr>
          <w:rFonts w:ascii="Times New Roman" w:hAnsi="Times New Roman" w:cs="Times New Roman"/>
          <w:i/>
          <w:sz w:val="28"/>
          <w:szCs w:val="28"/>
          <w:lang w:val="en-US"/>
        </w:rPr>
        <w:t>Degree Seeking Applicant</w:t>
      </w:r>
    </w:p>
    <w:p w:rsidR="00874595" w:rsidRPr="00313FA0" w:rsidRDefault="001A4C9B"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w:t>
      </w:r>
      <w:proofErr w:type="spellStart"/>
      <w:r w:rsidR="00874595" w:rsidRPr="00313FA0">
        <w:rPr>
          <w:rFonts w:ascii="Times New Roman" w:hAnsi="Times New Roman" w:cs="Times New Roman"/>
          <w:i/>
          <w:iCs/>
          <w:sz w:val="28"/>
          <w:szCs w:val="28"/>
          <w:lang w:val="en-US"/>
        </w:rPr>
        <w:t>Zaporizhzhia</w:t>
      </w:r>
      <w:proofErr w:type="spellEnd"/>
      <w:r w:rsidR="00874595" w:rsidRPr="00313FA0">
        <w:rPr>
          <w:rFonts w:ascii="Times New Roman" w:hAnsi="Times New Roman" w:cs="Times New Roman"/>
          <w:i/>
          <w:iCs/>
          <w:sz w:val="28"/>
          <w:szCs w:val="28"/>
          <w:lang w:val="en-US"/>
        </w:rPr>
        <w:t xml:space="preserve"> Polytechnic</w:t>
      </w:r>
      <w:r w:rsidRPr="00313FA0">
        <w:rPr>
          <w:rFonts w:ascii="Times New Roman" w:hAnsi="Times New Roman" w:cs="Times New Roman"/>
          <w:i/>
          <w:iCs/>
          <w:sz w:val="28"/>
          <w:szCs w:val="28"/>
          <w:lang w:val="en-US"/>
        </w:rPr>
        <w:t>”</w:t>
      </w:r>
      <w:r w:rsidR="00874595" w:rsidRPr="00313FA0">
        <w:rPr>
          <w:rFonts w:ascii="Times New Roman" w:hAnsi="Times New Roman" w:cs="Times New Roman"/>
          <w:i/>
          <w:iCs/>
          <w:sz w:val="28"/>
          <w:szCs w:val="28"/>
          <w:lang w:val="en-US"/>
        </w:rPr>
        <w:t xml:space="preserve"> National </w:t>
      </w:r>
      <w:r w:rsidRPr="00313FA0">
        <w:rPr>
          <w:rFonts w:ascii="Times New Roman" w:hAnsi="Times New Roman" w:cs="Times New Roman"/>
          <w:i/>
          <w:iCs/>
          <w:sz w:val="28"/>
          <w:szCs w:val="28"/>
          <w:lang w:val="en-US"/>
        </w:rPr>
        <w:t>University</w:t>
      </w:r>
    </w:p>
    <w:p w:rsidR="00874595" w:rsidRPr="001A4C9B" w:rsidRDefault="00874595" w:rsidP="001A4C9B">
      <w:pPr>
        <w:spacing w:after="0" w:line="360" w:lineRule="auto"/>
        <w:ind w:firstLine="709"/>
        <w:jc w:val="right"/>
        <w:rPr>
          <w:rFonts w:ascii="Times New Roman" w:hAnsi="Times New Roman" w:cs="Times New Roman"/>
          <w:b/>
          <w:iCs/>
          <w:sz w:val="28"/>
          <w:szCs w:val="28"/>
          <w:lang w:val="en-US"/>
        </w:rPr>
      </w:pPr>
      <w:proofErr w:type="spellStart"/>
      <w:r w:rsidRPr="001A4C9B">
        <w:rPr>
          <w:rFonts w:ascii="Times New Roman" w:hAnsi="Times New Roman" w:cs="Times New Roman"/>
          <w:b/>
          <w:iCs/>
          <w:sz w:val="28"/>
          <w:szCs w:val="28"/>
          <w:lang w:val="en-US"/>
        </w:rPr>
        <w:t>Shmygol</w:t>
      </w:r>
      <w:proofErr w:type="spellEnd"/>
      <w:r w:rsidRPr="001A4C9B">
        <w:rPr>
          <w:rFonts w:ascii="Times New Roman" w:hAnsi="Times New Roman" w:cs="Times New Roman"/>
          <w:b/>
          <w:iCs/>
          <w:sz w:val="28"/>
          <w:szCs w:val="28"/>
          <w:lang w:val="en-US"/>
        </w:rPr>
        <w:t xml:space="preserve"> </w:t>
      </w:r>
      <w:proofErr w:type="spellStart"/>
      <w:r w:rsidRPr="001A4C9B">
        <w:rPr>
          <w:rFonts w:ascii="Times New Roman" w:hAnsi="Times New Roman" w:cs="Times New Roman"/>
          <w:b/>
          <w:iCs/>
          <w:sz w:val="28"/>
          <w:szCs w:val="28"/>
          <w:lang w:val="en-US"/>
        </w:rPr>
        <w:t>Nadiia</w:t>
      </w:r>
      <w:proofErr w:type="spellEnd"/>
    </w:p>
    <w:p w:rsidR="00874595" w:rsidRPr="00313FA0" w:rsidRDefault="00874595"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Professor</w:t>
      </w:r>
    </w:p>
    <w:p w:rsidR="00874595" w:rsidRPr="00313FA0" w:rsidRDefault="001A4C9B"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w:t>
      </w:r>
      <w:proofErr w:type="spellStart"/>
      <w:r w:rsidRPr="00313FA0">
        <w:rPr>
          <w:rFonts w:ascii="Times New Roman" w:hAnsi="Times New Roman" w:cs="Times New Roman"/>
          <w:i/>
          <w:iCs/>
          <w:sz w:val="28"/>
          <w:szCs w:val="28"/>
          <w:lang w:val="en-US"/>
        </w:rPr>
        <w:t>Zaporizhzhia</w:t>
      </w:r>
      <w:proofErr w:type="spellEnd"/>
      <w:r w:rsidRPr="00313FA0">
        <w:rPr>
          <w:rFonts w:ascii="Times New Roman" w:hAnsi="Times New Roman" w:cs="Times New Roman"/>
          <w:i/>
          <w:iCs/>
          <w:sz w:val="28"/>
          <w:szCs w:val="28"/>
          <w:lang w:val="en-US"/>
        </w:rPr>
        <w:t xml:space="preserve"> Polytechnic”</w:t>
      </w:r>
      <w:r w:rsidR="00874595" w:rsidRPr="00313FA0">
        <w:rPr>
          <w:rFonts w:ascii="Times New Roman" w:hAnsi="Times New Roman" w:cs="Times New Roman"/>
          <w:i/>
          <w:iCs/>
          <w:sz w:val="28"/>
          <w:szCs w:val="28"/>
          <w:lang w:val="en-US"/>
        </w:rPr>
        <w:t xml:space="preserve"> National </w:t>
      </w:r>
      <w:r w:rsidRPr="00313FA0">
        <w:rPr>
          <w:rFonts w:ascii="Times New Roman" w:hAnsi="Times New Roman" w:cs="Times New Roman"/>
          <w:i/>
          <w:iCs/>
          <w:sz w:val="28"/>
          <w:szCs w:val="28"/>
          <w:lang w:val="en-US"/>
        </w:rPr>
        <w:t>University</w:t>
      </w:r>
    </w:p>
    <w:p w:rsidR="00874595" w:rsidRPr="001A4C9B" w:rsidRDefault="00874595" w:rsidP="001A4C9B">
      <w:pPr>
        <w:spacing w:after="0" w:line="360" w:lineRule="auto"/>
        <w:ind w:firstLine="709"/>
        <w:jc w:val="right"/>
        <w:rPr>
          <w:rFonts w:ascii="Times New Roman" w:hAnsi="Times New Roman" w:cs="Times New Roman"/>
          <w:b/>
          <w:iCs/>
          <w:sz w:val="28"/>
          <w:szCs w:val="28"/>
          <w:lang w:val="en-US"/>
        </w:rPr>
      </w:pPr>
      <w:proofErr w:type="spellStart"/>
      <w:r w:rsidRPr="001A4C9B">
        <w:rPr>
          <w:rFonts w:ascii="Times New Roman" w:hAnsi="Times New Roman" w:cs="Times New Roman"/>
          <w:b/>
          <w:iCs/>
          <w:sz w:val="28"/>
          <w:szCs w:val="28"/>
          <w:lang w:val="en-US"/>
        </w:rPr>
        <w:t>Galtsova</w:t>
      </w:r>
      <w:proofErr w:type="spellEnd"/>
      <w:r w:rsidRPr="001A4C9B">
        <w:rPr>
          <w:rFonts w:ascii="Times New Roman" w:hAnsi="Times New Roman" w:cs="Times New Roman"/>
          <w:b/>
          <w:iCs/>
          <w:sz w:val="28"/>
          <w:szCs w:val="28"/>
          <w:lang w:val="en-US"/>
        </w:rPr>
        <w:t xml:space="preserve"> Olga</w:t>
      </w:r>
    </w:p>
    <w:p w:rsidR="00874595" w:rsidRPr="00313FA0" w:rsidRDefault="00874595"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Doctor of Economics, Professor,</w:t>
      </w:r>
    </w:p>
    <w:p w:rsidR="00874595" w:rsidRPr="00313FA0" w:rsidRDefault="00874595"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Head of the Department of National Economy,</w:t>
      </w:r>
    </w:p>
    <w:p w:rsidR="00874595" w:rsidRPr="00313FA0" w:rsidRDefault="00874595"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Marketing and international economic relations</w:t>
      </w:r>
    </w:p>
    <w:p w:rsidR="00874595" w:rsidRPr="00313FA0" w:rsidRDefault="00874595" w:rsidP="001A4C9B">
      <w:pPr>
        <w:spacing w:after="0" w:line="360" w:lineRule="auto"/>
        <w:ind w:firstLine="709"/>
        <w:jc w:val="right"/>
        <w:rPr>
          <w:rFonts w:ascii="Times New Roman" w:hAnsi="Times New Roman" w:cs="Times New Roman"/>
          <w:i/>
          <w:iCs/>
          <w:sz w:val="28"/>
          <w:szCs w:val="28"/>
          <w:lang w:val="en-US"/>
        </w:rPr>
      </w:pPr>
      <w:r w:rsidRPr="00313FA0">
        <w:rPr>
          <w:rFonts w:ascii="Times New Roman" w:hAnsi="Times New Roman" w:cs="Times New Roman"/>
          <w:i/>
          <w:iCs/>
          <w:sz w:val="28"/>
          <w:szCs w:val="28"/>
          <w:lang w:val="en-US"/>
        </w:rPr>
        <w:t>Classical Private University</w:t>
      </w:r>
    </w:p>
    <w:p w:rsidR="00874595" w:rsidRPr="001A4C9B" w:rsidRDefault="00874595" w:rsidP="001A4C9B">
      <w:pPr>
        <w:pStyle w:val="HTML"/>
        <w:widowControl w:val="0"/>
        <w:spacing w:line="360" w:lineRule="auto"/>
        <w:ind w:firstLine="709"/>
        <w:jc w:val="right"/>
        <w:rPr>
          <w:rFonts w:ascii="Times New Roman" w:hAnsi="Times New Roman" w:cs="Times New Roman"/>
          <w:b/>
          <w:sz w:val="28"/>
          <w:szCs w:val="28"/>
          <w:highlight w:val="yellow"/>
          <w:lang w:val="uk-UA"/>
        </w:rPr>
      </w:pPr>
    </w:p>
    <w:p w:rsidR="00874595" w:rsidRPr="001A4C9B" w:rsidRDefault="001A4C9B" w:rsidP="001A4C9B">
      <w:pPr>
        <w:spacing w:after="0" w:line="360" w:lineRule="auto"/>
        <w:ind w:firstLine="709"/>
        <w:jc w:val="center"/>
        <w:rPr>
          <w:rFonts w:ascii="Times New Roman" w:hAnsi="Times New Roman" w:cs="Times New Roman"/>
          <w:b/>
          <w:bCs/>
          <w:sz w:val="28"/>
          <w:szCs w:val="28"/>
        </w:rPr>
      </w:pPr>
      <w:r w:rsidRPr="001A4C9B">
        <w:rPr>
          <w:rFonts w:ascii="Times New Roman" w:hAnsi="Times New Roman" w:cs="Times New Roman"/>
          <w:b/>
          <w:bCs/>
          <w:sz w:val="28"/>
          <w:szCs w:val="28"/>
        </w:rPr>
        <w:lastRenderedPageBreak/>
        <w:t>МОТИВАЦІ</w:t>
      </w:r>
      <w:r>
        <w:rPr>
          <w:rFonts w:ascii="Times New Roman" w:hAnsi="Times New Roman" w:cs="Times New Roman"/>
          <w:b/>
          <w:bCs/>
          <w:sz w:val="28"/>
          <w:szCs w:val="28"/>
        </w:rPr>
        <w:t>Я: ПОКАЗНИКИ РОБОТИ ПРАЦІВНИКІВ,</w:t>
      </w:r>
      <w:r w:rsidRPr="001A4C9B">
        <w:rPr>
          <w:rFonts w:ascii="Times New Roman" w:hAnsi="Times New Roman" w:cs="Times New Roman"/>
          <w:b/>
          <w:bCs/>
          <w:sz w:val="28"/>
          <w:szCs w:val="28"/>
        </w:rPr>
        <w:t xml:space="preserve"> ВПЛИВ МОТИВАЦІЇ ПЕРСОНАЛУ НА РЕЗУЛЬТАТИВНІСТЬ ПІДПРИЄМСТВА</w:t>
      </w:r>
    </w:p>
    <w:p w:rsidR="00874595" w:rsidRPr="001A4C9B" w:rsidRDefault="00874595" w:rsidP="001A4C9B">
      <w:pPr>
        <w:spacing w:after="0" w:line="360" w:lineRule="auto"/>
        <w:ind w:firstLine="709"/>
        <w:jc w:val="center"/>
        <w:rPr>
          <w:rStyle w:val="y2iqfc"/>
          <w:rFonts w:ascii="Times New Roman" w:hAnsi="Times New Roman" w:cs="Times New Roman"/>
          <w:b/>
          <w:bCs/>
          <w:sz w:val="28"/>
          <w:szCs w:val="28"/>
          <w:lang w:val="en-US"/>
        </w:rPr>
      </w:pPr>
    </w:p>
    <w:p w:rsidR="00874595" w:rsidRPr="001A4C9B" w:rsidRDefault="001A4C9B" w:rsidP="001A4C9B">
      <w:pPr>
        <w:pStyle w:val="HTML"/>
        <w:widowControl w:val="0"/>
        <w:spacing w:line="360" w:lineRule="auto"/>
        <w:ind w:firstLine="709"/>
        <w:jc w:val="center"/>
        <w:rPr>
          <w:rFonts w:ascii="Times New Roman" w:hAnsi="Times New Roman" w:cs="Times New Roman"/>
          <w:b/>
          <w:sz w:val="28"/>
          <w:szCs w:val="28"/>
          <w:lang w:val="en-US"/>
        </w:rPr>
      </w:pPr>
      <w:r w:rsidRPr="001A4C9B">
        <w:rPr>
          <w:rFonts w:ascii="Times New Roman" w:hAnsi="Times New Roman" w:cs="Times New Roman"/>
          <w:b/>
          <w:sz w:val="28"/>
          <w:szCs w:val="28"/>
          <w:lang w:val="en-US"/>
        </w:rPr>
        <w:t>MOTIVATION: PERFORMANCE INDICATORS OF EMPLOYEES, INFLUENCE OF PERSONNEL MOTIVATION ON ENTERPRISE EFFICIENCY</w:t>
      </w:r>
    </w:p>
    <w:p w:rsidR="00874595" w:rsidRPr="001A4C9B" w:rsidRDefault="00874595" w:rsidP="001A4C9B">
      <w:pPr>
        <w:pStyle w:val="HTML"/>
        <w:widowControl w:val="0"/>
        <w:spacing w:line="360" w:lineRule="auto"/>
        <w:ind w:firstLine="709"/>
        <w:jc w:val="center"/>
        <w:rPr>
          <w:rFonts w:ascii="Times New Roman" w:hAnsi="Times New Roman" w:cs="Times New Roman"/>
          <w:b/>
          <w:sz w:val="28"/>
          <w:szCs w:val="28"/>
          <w:lang w:val="uk-UA"/>
        </w:rPr>
      </w:pPr>
    </w:p>
    <w:p w:rsidR="00874595" w:rsidRPr="001A4C9B" w:rsidRDefault="001A4C9B" w:rsidP="001A4C9B">
      <w:pPr>
        <w:pStyle w:val="HTML"/>
        <w:widowControl w:val="0"/>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Дослідження </w:t>
      </w:r>
      <w:r w:rsidR="001A4C9B">
        <w:rPr>
          <w:rFonts w:ascii="Times New Roman" w:hAnsi="Times New Roman" w:cs="Times New Roman"/>
          <w:sz w:val="28"/>
          <w:szCs w:val="28"/>
        </w:rPr>
        <w:t>переважно</w:t>
      </w:r>
      <w:r w:rsidRPr="001A4C9B">
        <w:rPr>
          <w:rFonts w:ascii="Times New Roman" w:hAnsi="Times New Roman" w:cs="Times New Roman"/>
          <w:sz w:val="28"/>
          <w:szCs w:val="28"/>
        </w:rPr>
        <w:t xml:space="preserve"> характеризується встановленням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між мотивацією та результатами праці </w:t>
      </w:r>
      <w:r w:rsidR="001A4C9B">
        <w:rPr>
          <w:rFonts w:ascii="Times New Roman" w:hAnsi="Times New Roman" w:cs="Times New Roman"/>
          <w:sz w:val="28"/>
          <w:szCs w:val="28"/>
        </w:rPr>
        <w:t>робітн</w:t>
      </w:r>
      <w:r w:rsidRPr="001A4C9B">
        <w:rPr>
          <w:rFonts w:ascii="Times New Roman" w:hAnsi="Times New Roman" w:cs="Times New Roman"/>
          <w:sz w:val="28"/>
          <w:szCs w:val="28"/>
        </w:rPr>
        <w:t xml:space="preserve">иків. Обґрунтування </w:t>
      </w:r>
      <w:r w:rsidR="001A4C9B">
        <w:rPr>
          <w:rFonts w:ascii="Times New Roman" w:hAnsi="Times New Roman" w:cs="Times New Roman"/>
          <w:sz w:val="28"/>
          <w:szCs w:val="28"/>
        </w:rPr>
        <w:t>засновується</w:t>
      </w:r>
      <w:r w:rsidRPr="001A4C9B">
        <w:rPr>
          <w:rFonts w:ascii="Times New Roman" w:hAnsi="Times New Roman" w:cs="Times New Roman"/>
          <w:sz w:val="28"/>
          <w:szCs w:val="28"/>
        </w:rPr>
        <w:t xml:space="preserve"> на твердженнях </w:t>
      </w:r>
      <w:r w:rsidR="001A4C9B">
        <w:rPr>
          <w:rFonts w:ascii="Times New Roman" w:hAnsi="Times New Roman" w:cs="Times New Roman"/>
          <w:sz w:val="28"/>
          <w:szCs w:val="28"/>
        </w:rPr>
        <w:t xml:space="preserve">С. </w:t>
      </w:r>
      <w:r w:rsidRPr="001A4C9B">
        <w:rPr>
          <w:rFonts w:ascii="Times New Roman" w:hAnsi="Times New Roman" w:cs="Times New Roman"/>
          <w:sz w:val="28"/>
          <w:szCs w:val="28"/>
        </w:rPr>
        <w:t>Роббінса (2008</w:t>
      </w:r>
      <w:r w:rsidR="001A4C9B">
        <w:rPr>
          <w:rFonts w:ascii="Times New Roman" w:hAnsi="Times New Roman" w:cs="Times New Roman"/>
          <w:sz w:val="28"/>
          <w:szCs w:val="28"/>
        </w:rPr>
        <w:t xml:space="preserve"> рік</w:t>
      </w:r>
      <w:r w:rsidRPr="001A4C9B">
        <w:rPr>
          <w:rFonts w:ascii="Times New Roman" w:hAnsi="Times New Roman" w:cs="Times New Roman"/>
          <w:sz w:val="28"/>
          <w:szCs w:val="28"/>
        </w:rPr>
        <w:t>)</w:t>
      </w:r>
      <w:r w:rsidR="001A4C9B">
        <w:rPr>
          <w:rFonts w:ascii="Times New Roman" w:hAnsi="Times New Roman" w:cs="Times New Roman"/>
          <w:sz w:val="28"/>
          <w:szCs w:val="28"/>
        </w:rPr>
        <w:t xml:space="preserve"> про те</w:t>
      </w:r>
      <w:r w:rsidRPr="001A4C9B">
        <w:rPr>
          <w:rFonts w:ascii="Times New Roman" w:hAnsi="Times New Roman" w:cs="Times New Roman"/>
          <w:sz w:val="28"/>
          <w:szCs w:val="28"/>
        </w:rPr>
        <w:t xml:space="preserve">, що мотивація </w:t>
      </w:r>
      <w:r w:rsidR="001A4C9B">
        <w:rPr>
          <w:rFonts w:ascii="Times New Roman" w:hAnsi="Times New Roman" w:cs="Times New Roman"/>
          <w:sz w:val="28"/>
          <w:szCs w:val="28"/>
        </w:rPr>
        <w:t>–</w:t>
      </w:r>
      <w:r w:rsidRPr="001A4C9B">
        <w:rPr>
          <w:rFonts w:ascii="Times New Roman" w:hAnsi="Times New Roman" w:cs="Times New Roman"/>
          <w:sz w:val="28"/>
          <w:szCs w:val="28"/>
        </w:rPr>
        <w:t xml:space="preserve"> це процес, за допомогою якого зусилля людини активізуються, спрямовуються та підтримуються для досягнення інституційних цілей та</w:t>
      </w:r>
      <w:r w:rsidR="001A4C9B">
        <w:rPr>
          <w:rFonts w:ascii="Times New Roman" w:hAnsi="Times New Roman" w:cs="Times New Roman"/>
          <w:sz w:val="28"/>
          <w:szCs w:val="28"/>
        </w:rPr>
        <w:t xml:space="preserve"> виконання</w:t>
      </w:r>
      <w:r w:rsidRPr="001A4C9B">
        <w:rPr>
          <w:rFonts w:ascii="Times New Roman" w:hAnsi="Times New Roman" w:cs="Times New Roman"/>
          <w:sz w:val="28"/>
          <w:szCs w:val="28"/>
        </w:rPr>
        <w:t xml:space="preserve"> завдань. Мета полягає у визначенні ступеня взаємозв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між мотивацією </w:t>
      </w:r>
      <w:r w:rsidR="001A4C9B">
        <w:rPr>
          <w:rFonts w:ascii="Times New Roman" w:hAnsi="Times New Roman" w:cs="Times New Roman"/>
          <w:sz w:val="28"/>
          <w:szCs w:val="28"/>
        </w:rPr>
        <w:t>та працездатністю працівників. Використано</w:t>
      </w:r>
      <w:r w:rsidRPr="001A4C9B">
        <w:rPr>
          <w:rFonts w:ascii="Times New Roman" w:hAnsi="Times New Roman" w:cs="Times New Roman"/>
          <w:sz w:val="28"/>
          <w:szCs w:val="28"/>
        </w:rPr>
        <w:t xml:space="preserve"> метод дедуктивної логіки та кореляційний неекспериментальний дизайн досліджен</w:t>
      </w:r>
      <w:r w:rsidR="001A4C9B">
        <w:rPr>
          <w:rFonts w:ascii="Times New Roman" w:hAnsi="Times New Roman" w:cs="Times New Roman"/>
          <w:sz w:val="28"/>
          <w:szCs w:val="28"/>
        </w:rPr>
        <w:t>ня. Опитування використовувалось як метод збирання</w:t>
      </w:r>
      <w:r w:rsidRPr="001A4C9B">
        <w:rPr>
          <w:rFonts w:ascii="Times New Roman" w:hAnsi="Times New Roman" w:cs="Times New Roman"/>
          <w:sz w:val="28"/>
          <w:szCs w:val="28"/>
        </w:rPr>
        <w:t xml:space="preserve"> даних, а анкета </w:t>
      </w:r>
      <w:r w:rsidR="001A4C9B">
        <w:rPr>
          <w:rFonts w:ascii="Times New Roman" w:hAnsi="Times New Roman" w:cs="Times New Roman"/>
          <w:sz w:val="28"/>
          <w:szCs w:val="28"/>
        </w:rPr>
        <w:t>–</w:t>
      </w:r>
      <w:r w:rsidRPr="001A4C9B">
        <w:rPr>
          <w:rFonts w:ascii="Times New Roman" w:hAnsi="Times New Roman" w:cs="Times New Roman"/>
          <w:sz w:val="28"/>
          <w:szCs w:val="28"/>
        </w:rPr>
        <w:t xml:space="preserve"> як інструмент. </w:t>
      </w:r>
      <w:r w:rsidR="001A4C9B">
        <w:rPr>
          <w:rFonts w:ascii="Times New Roman" w:hAnsi="Times New Roman" w:cs="Times New Roman"/>
          <w:sz w:val="28"/>
          <w:szCs w:val="28"/>
        </w:rPr>
        <w:t xml:space="preserve">В </w:t>
      </w:r>
      <w:r w:rsidRPr="001A4C9B">
        <w:rPr>
          <w:rFonts w:ascii="Times New Roman" w:hAnsi="Times New Roman" w:cs="Times New Roman"/>
          <w:sz w:val="28"/>
          <w:szCs w:val="28"/>
        </w:rPr>
        <w:t>результаті</w:t>
      </w:r>
      <w:r w:rsidR="001A4C9B">
        <w:rPr>
          <w:rFonts w:ascii="Times New Roman" w:hAnsi="Times New Roman" w:cs="Times New Roman"/>
          <w:sz w:val="28"/>
          <w:szCs w:val="28"/>
        </w:rPr>
        <w:t xml:space="preserve"> отримано</w:t>
      </w:r>
      <w:r w:rsidRPr="001A4C9B">
        <w:rPr>
          <w:rFonts w:ascii="Times New Roman" w:hAnsi="Times New Roman" w:cs="Times New Roman"/>
          <w:sz w:val="28"/>
          <w:szCs w:val="28"/>
        </w:rPr>
        <w:t xml:space="preserve">, що 50% співробітників </w:t>
      </w:r>
      <w:proofErr w:type="spellStart"/>
      <w:r w:rsidR="001A4C9B">
        <w:rPr>
          <w:rFonts w:ascii="Times New Roman" w:hAnsi="Times New Roman" w:cs="Times New Roman"/>
          <w:sz w:val="28"/>
          <w:szCs w:val="28"/>
          <w:lang w:val="ru-RU"/>
        </w:rPr>
        <w:t>мають</w:t>
      </w:r>
      <w:proofErr w:type="spellEnd"/>
      <w:r w:rsidRPr="001A4C9B">
        <w:rPr>
          <w:rFonts w:ascii="Times New Roman" w:hAnsi="Times New Roman" w:cs="Times New Roman"/>
          <w:sz w:val="28"/>
          <w:szCs w:val="28"/>
        </w:rPr>
        <w:t xml:space="preserve"> низький рівень ефективності через їх недостатні знання про всі види діяльності, які розроблені в їхньому підрозділі чи зоні роботи, або через використання більшої кількості ресурсів, ніж це необхідно, а в гіршому </w:t>
      </w:r>
      <w:r w:rsidR="001A4C9B">
        <w:rPr>
          <w:rFonts w:ascii="Times New Roman" w:hAnsi="Times New Roman" w:cs="Times New Roman"/>
          <w:sz w:val="28"/>
          <w:szCs w:val="28"/>
        </w:rPr>
        <w:t>разі</w:t>
      </w:r>
      <w:r w:rsidRPr="001A4C9B">
        <w:rPr>
          <w:rFonts w:ascii="Times New Roman" w:hAnsi="Times New Roman" w:cs="Times New Roman"/>
          <w:sz w:val="28"/>
          <w:szCs w:val="28"/>
        </w:rPr>
        <w:t xml:space="preserve"> </w:t>
      </w:r>
      <w:r w:rsidR="001A4C9B">
        <w:rPr>
          <w:rFonts w:ascii="Times New Roman" w:hAnsi="Times New Roman" w:cs="Times New Roman"/>
          <w:sz w:val="28"/>
          <w:szCs w:val="28"/>
        </w:rPr>
        <w:t>–</w:t>
      </w:r>
      <w:r w:rsidRPr="001A4C9B">
        <w:rPr>
          <w:rFonts w:ascii="Times New Roman" w:hAnsi="Times New Roman" w:cs="Times New Roman"/>
          <w:sz w:val="28"/>
          <w:szCs w:val="28"/>
        </w:rPr>
        <w:t xml:space="preserve"> з</w:t>
      </w:r>
      <w:r w:rsidR="001A4C9B">
        <w:rPr>
          <w:rFonts w:ascii="Times New Roman" w:hAnsi="Times New Roman" w:cs="Times New Roman"/>
          <w:sz w:val="28"/>
          <w:szCs w:val="28"/>
        </w:rPr>
        <w:t>а недосягнення</w:t>
      </w:r>
      <w:r w:rsidRPr="001A4C9B">
        <w:rPr>
          <w:rFonts w:ascii="Times New Roman" w:hAnsi="Times New Roman" w:cs="Times New Roman"/>
          <w:sz w:val="28"/>
          <w:szCs w:val="28"/>
        </w:rPr>
        <w:t xml:space="preserve"> поставлених цілей через брак зусиль.</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uk-UA"/>
        </w:rPr>
      </w:pPr>
      <w:r w:rsidRPr="001A4C9B">
        <w:rPr>
          <w:rFonts w:ascii="Times New Roman" w:hAnsi="Times New Roman" w:cs="Times New Roman"/>
          <w:b/>
          <w:sz w:val="28"/>
          <w:szCs w:val="28"/>
          <w:lang w:val="uk-UA"/>
        </w:rPr>
        <w:t>Ключові слова:</w:t>
      </w:r>
      <w:r w:rsidR="001A4C9B">
        <w:rPr>
          <w:rFonts w:ascii="Times New Roman" w:hAnsi="Times New Roman" w:cs="Times New Roman"/>
          <w:sz w:val="28"/>
          <w:szCs w:val="28"/>
          <w:lang w:val="uk-UA"/>
        </w:rPr>
        <w:t xml:space="preserve"> мотивація, продуктивність,</w:t>
      </w:r>
      <w:r w:rsidRPr="001A4C9B">
        <w:rPr>
          <w:rFonts w:ascii="Times New Roman" w:hAnsi="Times New Roman" w:cs="Times New Roman"/>
          <w:sz w:val="28"/>
          <w:szCs w:val="28"/>
          <w:lang w:val="uk-UA"/>
        </w:rPr>
        <w:t xml:space="preserve"> ефективність.</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uk-UA"/>
        </w:rPr>
      </w:pPr>
    </w:p>
    <w:p w:rsidR="00874595" w:rsidRPr="001A4C9B" w:rsidRDefault="001A4C9B" w:rsidP="001A4C9B">
      <w:pPr>
        <w:pStyle w:val="HTML"/>
        <w:widowControl w:val="0"/>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АННОТАЦИЯ</w:t>
      </w:r>
    </w:p>
    <w:p w:rsidR="00874595" w:rsidRDefault="001A4C9B" w:rsidP="001A4C9B">
      <w:pPr>
        <w:pStyle w:val="HTML"/>
        <w:widowControl w:val="0"/>
        <w:spacing w:line="36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Исследование</w:t>
      </w:r>
      <w:r w:rsidR="00874595" w:rsidRPr="001A4C9B">
        <w:rPr>
          <w:rFonts w:ascii="Times New Roman" w:eastAsiaTheme="minorHAnsi" w:hAnsi="Times New Roman" w:cs="Times New Roman"/>
          <w:sz w:val="28"/>
          <w:szCs w:val="28"/>
          <w:lang w:eastAsia="en-US"/>
        </w:rPr>
        <w:t xml:space="preserve"> в основном характеризуется установлением связи между мотивацией и результатами труда работников. Обоснование основывается на утверждениях </w:t>
      </w:r>
      <w:r>
        <w:rPr>
          <w:rFonts w:ascii="Times New Roman" w:eastAsiaTheme="minorHAnsi" w:hAnsi="Times New Roman" w:cs="Times New Roman"/>
          <w:sz w:val="28"/>
          <w:szCs w:val="28"/>
          <w:lang w:eastAsia="en-US"/>
        </w:rPr>
        <w:t xml:space="preserve">С. </w:t>
      </w:r>
      <w:proofErr w:type="spellStart"/>
      <w:r w:rsidR="00874595" w:rsidRPr="001A4C9B">
        <w:rPr>
          <w:rFonts w:ascii="Times New Roman" w:eastAsiaTheme="minorHAnsi" w:hAnsi="Times New Roman" w:cs="Times New Roman"/>
          <w:sz w:val="28"/>
          <w:szCs w:val="28"/>
          <w:lang w:eastAsia="en-US"/>
        </w:rPr>
        <w:t>Роббинса</w:t>
      </w:r>
      <w:proofErr w:type="spellEnd"/>
      <w:r w:rsidR="00874595" w:rsidRPr="001A4C9B">
        <w:rPr>
          <w:rFonts w:ascii="Times New Roman" w:eastAsiaTheme="minorHAnsi" w:hAnsi="Times New Roman" w:cs="Times New Roman"/>
          <w:sz w:val="28"/>
          <w:szCs w:val="28"/>
          <w:lang w:eastAsia="en-US"/>
        </w:rPr>
        <w:t xml:space="preserve"> (2008</w:t>
      </w:r>
      <w:r>
        <w:rPr>
          <w:rFonts w:ascii="Times New Roman" w:eastAsiaTheme="minorHAnsi" w:hAnsi="Times New Roman" w:cs="Times New Roman"/>
          <w:sz w:val="28"/>
          <w:szCs w:val="28"/>
          <w:lang w:eastAsia="en-US"/>
        </w:rPr>
        <w:t xml:space="preserve"> год</w:t>
      </w:r>
      <w:r w:rsidR="00874595" w:rsidRPr="001A4C9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 том</w:t>
      </w:r>
      <w:r w:rsidR="00874595" w:rsidRPr="001A4C9B">
        <w:rPr>
          <w:rFonts w:ascii="Times New Roman" w:eastAsiaTheme="minorHAnsi" w:hAnsi="Times New Roman" w:cs="Times New Roman"/>
          <w:sz w:val="28"/>
          <w:szCs w:val="28"/>
          <w:lang w:eastAsia="en-US"/>
        </w:rPr>
        <w:t xml:space="preserve">, что мотивация </w:t>
      </w:r>
      <w:r>
        <w:rPr>
          <w:rFonts w:ascii="Times New Roman" w:eastAsiaTheme="minorHAnsi" w:hAnsi="Times New Roman" w:cs="Times New Roman"/>
          <w:sz w:val="28"/>
          <w:szCs w:val="28"/>
          <w:lang w:eastAsia="en-US"/>
        </w:rPr>
        <w:t>–</w:t>
      </w:r>
      <w:r w:rsidR="00874595" w:rsidRPr="001A4C9B">
        <w:rPr>
          <w:rFonts w:ascii="Times New Roman" w:eastAsiaTheme="minorHAnsi" w:hAnsi="Times New Roman" w:cs="Times New Roman"/>
          <w:sz w:val="28"/>
          <w:szCs w:val="28"/>
          <w:lang w:eastAsia="en-US"/>
        </w:rPr>
        <w:t xml:space="preserve"> это процесс, </w:t>
      </w:r>
      <w:r>
        <w:rPr>
          <w:rFonts w:ascii="Times New Roman" w:eastAsiaTheme="minorHAnsi" w:hAnsi="Times New Roman" w:cs="Times New Roman"/>
          <w:sz w:val="28"/>
          <w:szCs w:val="28"/>
          <w:lang w:eastAsia="en-US"/>
        </w:rPr>
        <w:t>с помощью</w:t>
      </w:r>
      <w:r w:rsidR="00874595" w:rsidRPr="001A4C9B">
        <w:rPr>
          <w:rFonts w:ascii="Times New Roman" w:eastAsiaTheme="minorHAnsi" w:hAnsi="Times New Roman" w:cs="Times New Roman"/>
          <w:sz w:val="28"/>
          <w:szCs w:val="28"/>
          <w:lang w:eastAsia="en-US"/>
        </w:rPr>
        <w:t xml:space="preserve"> которого усилия человека активизируются, направляются и поддерживаются для достижения институциональных целей и</w:t>
      </w:r>
      <w:r>
        <w:rPr>
          <w:rFonts w:ascii="Times New Roman" w:eastAsiaTheme="minorHAnsi" w:hAnsi="Times New Roman" w:cs="Times New Roman"/>
          <w:sz w:val="28"/>
          <w:szCs w:val="28"/>
          <w:lang w:eastAsia="en-US"/>
        </w:rPr>
        <w:t xml:space="preserve"> выполнения заданий</w:t>
      </w:r>
      <w:r w:rsidR="00874595" w:rsidRPr="001A4C9B">
        <w:rPr>
          <w:rFonts w:ascii="Times New Roman" w:eastAsiaTheme="minorHAnsi" w:hAnsi="Times New Roman" w:cs="Times New Roman"/>
          <w:sz w:val="28"/>
          <w:szCs w:val="28"/>
          <w:lang w:eastAsia="en-US"/>
        </w:rPr>
        <w:t xml:space="preserve">. Цель заключается в определении степени взаимосвязи между </w:t>
      </w:r>
      <w:r w:rsidR="00874595" w:rsidRPr="001A4C9B">
        <w:rPr>
          <w:rFonts w:ascii="Times New Roman" w:eastAsiaTheme="minorHAnsi" w:hAnsi="Times New Roman" w:cs="Times New Roman"/>
          <w:sz w:val="28"/>
          <w:szCs w:val="28"/>
          <w:lang w:eastAsia="en-US"/>
        </w:rPr>
        <w:lastRenderedPageBreak/>
        <w:t xml:space="preserve">мотивацией и работоспособностью работников. </w:t>
      </w:r>
      <w:r>
        <w:rPr>
          <w:rFonts w:ascii="Times New Roman" w:eastAsiaTheme="minorHAnsi" w:hAnsi="Times New Roman" w:cs="Times New Roman"/>
          <w:sz w:val="28"/>
          <w:szCs w:val="28"/>
          <w:lang w:eastAsia="en-US"/>
        </w:rPr>
        <w:t>И</w:t>
      </w:r>
      <w:r w:rsidR="00874595" w:rsidRPr="001A4C9B">
        <w:rPr>
          <w:rFonts w:ascii="Times New Roman" w:eastAsiaTheme="minorHAnsi" w:hAnsi="Times New Roman" w:cs="Times New Roman"/>
          <w:sz w:val="28"/>
          <w:szCs w:val="28"/>
          <w:lang w:eastAsia="en-US"/>
        </w:rPr>
        <w:t>спользованы метод дедуктивной логики и кор</w:t>
      </w:r>
      <w:r>
        <w:rPr>
          <w:rFonts w:ascii="Times New Roman" w:eastAsiaTheme="minorHAnsi" w:hAnsi="Times New Roman" w:cs="Times New Roman"/>
          <w:sz w:val="28"/>
          <w:szCs w:val="28"/>
          <w:lang w:eastAsia="en-US"/>
        </w:rPr>
        <w:t xml:space="preserve">реляционный </w:t>
      </w:r>
      <w:proofErr w:type="spellStart"/>
      <w:r>
        <w:rPr>
          <w:rFonts w:ascii="Times New Roman" w:eastAsiaTheme="minorHAnsi" w:hAnsi="Times New Roman" w:cs="Times New Roman"/>
          <w:sz w:val="28"/>
          <w:szCs w:val="28"/>
          <w:lang w:eastAsia="en-US"/>
        </w:rPr>
        <w:t>неэкспериментальный</w:t>
      </w:r>
      <w:proofErr w:type="spellEnd"/>
      <w:r>
        <w:rPr>
          <w:rFonts w:ascii="Times New Roman" w:eastAsiaTheme="minorHAnsi" w:hAnsi="Times New Roman" w:cs="Times New Roman"/>
          <w:sz w:val="28"/>
          <w:szCs w:val="28"/>
          <w:lang w:eastAsia="en-US"/>
        </w:rPr>
        <w:t xml:space="preserve"> дизайн</w:t>
      </w:r>
      <w:r w:rsidR="00874595" w:rsidRPr="001A4C9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исследования. Опрос</w:t>
      </w:r>
      <w:r w:rsidR="00874595" w:rsidRPr="001A4C9B">
        <w:rPr>
          <w:rFonts w:ascii="Times New Roman" w:eastAsiaTheme="minorHAnsi" w:hAnsi="Times New Roman" w:cs="Times New Roman"/>
          <w:sz w:val="28"/>
          <w:szCs w:val="28"/>
          <w:lang w:eastAsia="en-US"/>
        </w:rPr>
        <w:t xml:space="preserve"> использовал</w:t>
      </w:r>
      <w:r>
        <w:rPr>
          <w:rFonts w:ascii="Times New Roman" w:eastAsiaTheme="minorHAnsi" w:hAnsi="Times New Roman" w:cs="Times New Roman"/>
          <w:sz w:val="28"/>
          <w:szCs w:val="28"/>
          <w:lang w:eastAsia="en-US"/>
        </w:rPr>
        <w:t>ся как метод</w:t>
      </w:r>
      <w:r w:rsidR="00874595" w:rsidRPr="001A4C9B">
        <w:rPr>
          <w:rFonts w:ascii="Times New Roman" w:eastAsiaTheme="minorHAnsi" w:hAnsi="Times New Roman" w:cs="Times New Roman"/>
          <w:sz w:val="28"/>
          <w:szCs w:val="28"/>
          <w:lang w:eastAsia="en-US"/>
        </w:rPr>
        <w:t xml:space="preserve"> сбора данных, а анкета </w:t>
      </w:r>
      <w:r>
        <w:rPr>
          <w:rFonts w:ascii="Times New Roman" w:eastAsiaTheme="minorHAnsi" w:hAnsi="Times New Roman" w:cs="Times New Roman"/>
          <w:sz w:val="28"/>
          <w:szCs w:val="28"/>
          <w:lang w:eastAsia="en-US"/>
        </w:rPr>
        <w:t>–</w:t>
      </w:r>
      <w:r w:rsidR="00874595" w:rsidRPr="001A4C9B">
        <w:rPr>
          <w:rFonts w:ascii="Times New Roman" w:eastAsiaTheme="minorHAnsi" w:hAnsi="Times New Roman" w:cs="Times New Roman"/>
          <w:sz w:val="28"/>
          <w:szCs w:val="28"/>
          <w:lang w:eastAsia="en-US"/>
        </w:rPr>
        <w:t xml:space="preserve"> как инструм</w:t>
      </w:r>
      <w:r>
        <w:rPr>
          <w:rFonts w:ascii="Times New Roman" w:eastAsiaTheme="minorHAnsi" w:hAnsi="Times New Roman" w:cs="Times New Roman"/>
          <w:sz w:val="28"/>
          <w:szCs w:val="28"/>
          <w:lang w:eastAsia="en-US"/>
        </w:rPr>
        <w:t>ент. В</w:t>
      </w:r>
      <w:r w:rsidR="00874595" w:rsidRPr="001A4C9B">
        <w:rPr>
          <w:rFonts w:ascii="Times New Roman" w:eastAsiaTheme="minorHAnsi" w:hAnsi="Times New Roman" w:cs="Times New Roman"/>
          <w:sz w:val="28"/>
          <w:szCs w:val="28"/>
          <w:lang w:eastAsia="en-US"/>
        </w:rPr>
        <w:t xml:space="preserve"> результате</w:t>
      </w:r>
      <w:r>
        <w:rPr>
          <w:rFonts w:ascii="Times New Roman" w:eastAsiaTheme="minorHAnsi" w:hAnsi="Times New Roman" w:cs="Times New Roman"/>
          <w:sz w:val="28"/>
          <w:szCs w:val="28"/>
          <w:lang w:eastAsia="en-US"/>
        </w:rPr>
        <w:t xml:space="preserve"> получено</w:t>
      </w:r>
      <w:r w:rsidR="00874595" w:rsidRPr="001A4C9B">
        <w:rPr>
          <w:rFonts w:ascii="Times New Roman" w:eastAsiaTheme="minorHAnsi" w:hAnsi="Times New Roman" w:cs="Times New Roman"/>
          <w:sz w:val="28"/>
          <w:szCs w:val="28"/>
          <w:lang w:eastAsia="en-US"/>
        </w:rPr>
        <w:t xml:space="preserve">, что 50% сотрудников </w:t>
      </w:r>
      <w:r>
        <w:rPr>
          <w:rFonts w:ascii="Times New Roman" w:eastAsiaTheme="minorHAnsi" w:hAnsi="Times New Roman" w:cs="Times New Roman"/>
          <w:sz w:val="28"/>
          <w:szCs w:val="28"/>
          <w:lang w:eastAsia="en-US"/>
        </w:rPr>
        <w:t>имеют</w:t>
      </w:r>
      <w:r w:rsidR="00874595" w:rsidRPr="001A4C9B">
        <w:rPr>
          <w:rFonts w:ascii="Times New Roman" w:eastAsiaTheme="minorHAnsi" w:hAnsi="Times New Roman" w:cs="Times New Roman"/>
          <w:sz w:val="28"/>
          <w:szCs w:val="28"/>
          <w:lang w:eastAsia="en-US"/>
        </w:rPr>
        <w:t xml:space="preserve"> низкий уровень эффективности </w:t>
      </w:r>
      <w:r>
        <w:rPr>
          <w:rFonts w:ascii="Times New Roman" w:eastAsiaTheme="minorHAnsi" w:hAnsi="Times New Roman" w:cs="Times New Roman"/>
          <w:sz w:val="28"/>
          <w:szCs w:val="28"/>
          <w:lang w:eastAsia="en-US"/>
        </w:rPr>
        <w:t>из-за их недостаточных знаний</w:t>
      </w:r>
      <w:r w:rsidR="00874595" w:rsidRPr="001A4C9B">
        <w:rPr>
          <w:rFonts w:ascii="Times New Roman" w:eastAsiaTheme="minorHAnsi" w:hAnsi="Times New Roman" w:cs="Times New Roman"/>
          <w:sz w:val="28"/>
          <w:szCs w:val="28"/>
          <w:lang w:eastAsia="en-US"/>
        </w:rPr>
        <w:t xml:space="preserve"> обо всех видах деятельности, которые разра</w:t>
      </w:r>
      <w:r>
        <w:rPr>
          <w:rFonts w:ascii="Times New Roman" w:eastAsiaTheme="minorHAnsi" w:hAnsi="Times New Roman" w:cs="Times New Roman"/>
          <w:sz w:val="28"/>
          <w:szCs w:val="28"/>
          <w:lang w:eastAsia="en-US"/>
        </w:rPr>
        <w:t xml:space="preserve">ботаны в их подразделении или </w:t>
      </w:r>
      <w:r w:rsidR="00874595" w:rsidRPr="001A4C9B">
        <w:rPr>
          <w:rFonts w:ascii="Times New Roman" w:eastAsiaTheme="minorHAnsi" w:hAnsi="Times New Roman" w:cs="Times New Roman"/>
          <w:sz w:val="28"/>
          <w:szCs w:val="28"/>
          <w:lang w:eastAsia="en-US"/>
        </w:rPr>
        <w:t xml:space="preserve">зоне работы, или из-за использования большего количества ресурсов, чем это необходимо, а в худшем случае </w:t>
      </w:r>
      <w:r>
        <w:rPr>
          <w:rFonts w:ascii="Times New Roman" w:eastAsiaTheme="minorHAnsi" w:hAnsi="Times New Roman" w:cs="Times New Roman"/>
          <w:sz w:val="28"/>
          <w:szCs w:val="28"/>
          <w:lang w:eastAsia="en-US"/>
        </w:rPr>
        <w:t>–</w:t>
      </w:r>
      <w:r w:rsidR="00874595" w:rsidRPr="001A4C9B">
        <w:rPr>
          <w:rFonts w:ascii="Times New Roman" w:eastAsiaTheme="minorHAnsi" w:hAnsi="Times New Roman" w:cs="Times New Roman"/>
          <w:sz w:val="28"/>
          <w:szCs w:val="28"/>
          <w:lang w:eastAsia="en-US"/>
        </w:rPr>
        <w:t xml:space="preserve"> за </w:t>
      </w:r>
      <w:proofErr w:type="spellStart"/>
      <w:r>
        <w:rPr>
          <w:rFonts w:ascii="Times New Roman" w:eastAsiaTheme="minorHAnsi" w:hAnsi="Times New Roman" w:cs="Times New Roman"/>
          <w:sz w:val="28"/>
          <w:szCs w:val="28"/>
          <w:lang w:eastAsia="en-US"/>
        </w:rPr>
        <w:t>недостижение</w:t>
      </w:r>
      <w:proofErr w:type="spellEnd"/>
      <w:r w:rsidR="00874595" w:rsidRPr="001A4C9B">
        <w:rPr>
          <w:rFonts w:ascii="Times New Roman" w:eastAsiaTheme="minorHAnsi" w:hAnsi="Times New Roman" w:cs="Times New Roman"/>
          <w:sz w:val="28"/>
          <w:szCs w:val="28"/>
          <w:lang w:eastAsia="en-US"/>
        </w:rPr>
        <w:t xml:space="preserve"> поставленных целей из-за нехватки усилий.</w:t>
      </w:r>
    </w:p>
    <w:p w:rsidR="00874595" w:rsidRPr="001A4C9B" w:rsidRDefault="00874595" w:rsidP="001A4C9B">
      <w:pPr>
        <w:pStyle w:val="HTML"/>
        <w:widowControl w:val="0"/>
        <w:spacing w:line="360" w:lineRule="auto"/>
        <w:ind w:firstLine="709"/>
        <w:jc w:val="both"/>
        <w:rPr>
          <w:rFonts w:ascii="Times New Roman" w:eastAsiaTheme="minorHAnsi" w:hAnsi="Times New Roman" w:cs="Times New Roman"/>
          <w:sz w:val="28"/>
          <w:szCs w:val="28"/>
          <w:lang w:eastAsia="en-US"/>
        </w:rPr>
      </w:pPr>
      <w:r w:rsidRPr="001A4C9B">
        <w:rPr>
          <w:rFonts w:ascii="Times New Roman" w:eastAsiaTheme="minorHAnsi" w:hAnsi="Times New Roman" w:cs="Times New Roman"/>
          <w:b/>
          <w:sz w:val="28"/>
          <w:szCs w:val="28"/>
          <w:lang w:eastAsia="en-US"/>
        </w:rPr>
        <w:t>Ключевые слова:</w:t>
      </w:r>
      <w:r w:rsidR="001A4C9B">
        <w:rPr>
          <w:rFonts w:ascii="Times New Roman" w:eastAsiaTheme="minorHAnsi" w:hAnsi="Times New Roman" w:cs="Times New Roman"/>
          <w:sz w:val="28"/>
          <w:szCs w:val="28"/>
          <w:lang w:eastAsia="en-US"/>
        </w:rPr>
        <w:t xml:space="preserve"> мотивация, производительность,</w:t>
      </w:r>
      <w:r w:rsidRPr="001A4C9B">
        <w:rPr>
          <w:rFonts w:ascii="Times New Roman" w:eastAsiaTheme="minorHAnsi" w:hAnsi="Times New Roman" w:cs="Times New Roman"/>
          <w:sz w:val="28"/>
          <w:szCs w:val="28"/>
          <w:lang w:eastAsia="en-US"/>
        </w:rPr>
        <w:t xml:space="preserve"> эффективность.</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uk-UA"/>
        </w:rPr>
      </w:pPr>
    </w:p>
    <w:p w:rsidR="00874595" w:rsidRPr="001A4C9B" w:rsidRDefault="00874595" w:rsidP="001A4C9B">
      <w:pPr>
        <w:pStyle w:val="HTML"/>
        <w:widowControl w:val="0"/>
        <w:spacing w:line="360" w:lineRule="auto"/>
        <w:ind w:firstLine="709"/>
        <w:jc w:val="both"/>
        <w:rPr>
          <w:rFonts w:ascii="Times New Roman" w:hAnsi="Times New Roman" w:cs="Times New Roman"/>
          <w:b/>
          <w:sz w:val="28"/>
          <w:szCs w:val="28"/>
          <w:lang w:val="en-US"/>
        </w:rPr>
      </w:pPr>
      <w:r w:rsidRPr="001A4C9B">
        <w:rPr>
          <w:rFonts w:ascii="Times New Roman" w:hAnsi="Times New Roman" w:cs="Times New Roman"/>
          <w:b/>
          <w:sz w:val="28"/>
          <w:szCs w:val="28"/>
          <w:lang w:val="en-US"/>
        </w:rPr>
        <w:t>АNNOTATION</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en-US"/>
        </w:rPr>
      </w:pPr>
      <w:r w:rsidRPr="001A4C9B">
        <w:rPr>
          <w:rFonts w:ascii="Times New Roman" w:hAnsi="Times New Roman" w:cs="Times New Roman"/>
          <w:sz w:val="28"/>
          <w:szCs w:val="28"/>
          <w:lang w:val="en-US"/>
        </w:rPr>
        <w:t>The Scientific Article is mainly characterized by establishing a relationship between motivation and performance of employees. The rationale is based on Robbins</w:t>
      </w:r>
      <w:r w:rsidR="001A4C9B" w:rsidRPr="001A4C9B">
        <w:rPr>
          <w:rFonts w:ascii="Times New Roman" w:hAnsi="Times New Roman" w:cs="Times New Roman"/>
          <w:sz w:val="28"/>
          <w:szCs w:val="28"/>
          <w:lang w:val="en-US"/>
        </w:rPr>
        <w:t>’</w:t>
      </w:r>
      <w:r w:rsidRPr="001A4C9B">
        <w:rPr>
          <w:rFonts w:ascii="Times New Roman" w:hAnsi="Times New Roman" w:cs="Times New Roman"/>
          <w:sz w:val="28"/>
          <w:szCs w:val="28"/>
          <w:lang w:val="en-US"/>
        </w:rPr>
        <w:t xml:space="preserve"> (2008) assertion that motivation is the process by which human efforts are activated, directed, and supported to achieve institutional goals and objectives. The purpose is to determine the degree of relationship between motivation and efficiency of employees. The method of deductive logic and correlation non-experimental design of the study were used. The survey was used as a data collection method and the questionnaire as a tool. In this sense, it was found that 50% of employees presented a low level of efficiency due to their lack of knowledge about all activities devel</w:t>
      </w:r>
      <w:r w:rsidR="001A4C9B">
        <w:rPr>
          <w:rFonts w:ascii="Times New Roman" w:hAnsi="Times New Roman" w:cs="Times New Roman"/>
          <w:sz w:val="28"/>
          <w:szCs w:val="28"/>
          <w:lang w:val="en-US"/>
        </w:rPr>
        <w:t xml:space="preserve">oped in their unit or area of </w:t>
      </w:r>
      <w:r w:rsidRPr="001A4C9B">
        <w:rPr>
          <w:rFonts w:ascii="Times New Roman" w:hAnsi="Times New Roman" w:cs="Times New Roman"/>
          <w:sz w:val="28"/>
          <w:szCs w:val="28"/>
          <w:lang w:val="en-US"/>
        </w:rPr>
        <w:t xml:space="preserve">work, or due to the use of more resources than necessary, and in the worst case </w:t>
      </w:r>
      <w:r w:rsidR="001A4C9B">
        <w:rPr>
          <w:rFonts w:ascii="Times New Roman" w:hAnsi="Times New Roman" w:cs="Times New Roman"/>
          <w:sz w:val="28"/>
          <w:szCs w:val="28"/>
          <w:lang w:val="en-US"/>
        </w:rPr>
        <w:t>–</w:t>
      </w:r>
      <w:r w:rsidRPr="001A4C9B">
        <w:rPr>
          <w:rFonts w:ascii="Times New Roman" w:hAnsi="Times New Roman" w:cs="Times New Roman"/>
          <w:sz w:val="28"/>
          <w:szCs w:val="28"/>
          <w:lang w:val="en-US"/>
        </w:rPr>
        <w:t xml:space="preserve"> for non-fulfillment of the set goals due to lack of efforts.</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en-US"/>
        </w:rPr>
      </w:pPr>
      <w:r w:rsidRPr="001A4C9B">
        <w:rPr>
          <w:rFonts w:ascii="Times New Roman" w:hAnsi="Times New Roman" w:cs="Times New Roman"/>
          <w:b/>
          <w:sz w:val="28"/>
          <w:szCs w:val="28"/>
          <w:lang w:val="en-US"/>
        </w:rPr>
        <w:t>Key</w:t>
      </w:r>
      <w:r w:rsidR="001A4C9B">
        <w:rPr>
          <w:rFonts w:ascii="Times New Roman" w:hAnsi="Times New Roman" w:cs="Times New Roman"/>
          <w:b/>
          <w:sz w:val="28"/>
          <w:szCs w:val="28"/>
        </w:rPr>
        <w:t xml:space="preserve"> </w:t>
      </w:r>
      <w:r w:rsidRPr="001A4C9B">
        <w:rPr>
          <w:rFonts w:ascii="Times New Roman" w:hAnsi="Times New Roman" w:cs="Times New Roman"/>
          <w:b/>
          <w:sz w:val="28"/>
          <w:szCs w:val="28"/>
          <w:lang w:val="en-US"/>
        </w:rPr>
        <w:t>words:</w:t>
      </w:r>
      <w:r w:rsidR="001A4C9B">
        <w:rPr>
          <w:rFonts w:ascii="Times New Roman" w:hAnsi="Times New Roman" w:cs="Times New Roman"/>
          <w:sz w:val="28"/>
          <w:szCs w:val="28"/>
          <w:lang w:val="en-US"/>
        </w:rPr>
        <w:t xml:space="preserve"> motivation</w:t>
      </w:r>
      <w:r w:rsidR="001A4C9B">
        <w:rPr>
          <w:rFonts w:ascii="Times New Roman" w:hAnsi="Times New Roman" w:cs="Times New Roman"/>
          <w:sz w:val="28"/>
          <w:szCs w:val="28"/>
        </w:rPr>
        <w:t>,</w:t>
      </w:r>
      <w:r w:rsidR="001A4C9B">
        <w:rPr>
          <w:rFonts w:ascii="Times New Roman" w:hAnsi="Times New Roman" w:cs="Times New Roman"/>
          <w:sz w:val="28"/>
          <w:szCs w:val="28"/>
          <w:lang w:val="en-US"/>
        </w:rPr>
        <w:t xml:space="preserve"> productivity</w:t>
      </w:r>
      <w:r w:rsidR="001A4C9B">
        <w:rPr>
          <w:rFonts w:ascii="Times New Roman" w:hAnsi="Times New Roman" w:cs="Times New Roman"/>
          <w:sz w:val="28"/>
          <w:szCs w:val="28"/>
        </w:rPr>
        <w:t>,</w:t>
      </w:r>
      <w:r w:rsidRPr="001A4C9B">
        <w:rPr>
          <w:rFonts w:ascii="Times New Roman" w:hAnsi="Times New Roman" w:cs="Times New Roman"/>
          <w:sz w:val="28"/>
          <w:szCs w:val="28"/>
          <w:lang w:val="en-US"/>
        </w:rPr>
        <w:t xml:space="preserve"> efficiency.</w:t>
      </w:r>
    </w:p>
    <w:p w:rsidR="00874595" w:rsidRPr="001A4C9B" w:rsidRDefault="00874595" w:rsidP="001A4C9B">
      <w:pPr>
        <w:pStyle w:val="HTML"/>
        <w:widowControl w:val="0"/>
        <w:spacing w:line="360" w:lineRule="auto"/>
        <w:ind w:firstLine="709"/>
        <w:jc w:val="both"/>
        <w:rPr>
          <w:rFonts w:ascii="Times New Roman" w:hAnsi="Times New Roman" w:cs="Times New Roman"/>
          <w:b/>
          <w:sz w:val="28"/>
          <w:szCs w:val="28"/>
          <w:highlight w:val="cyan"/>
          <w:lang w:val="uk-UA"/>
        </w:rPr>
      </w:pP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b/>
          <w:sz w:val="28"/>
          <w:szCs w:val="28"/>
        </w:rPr>
        <w:t>Постановка проблеми.</w:t>
      </w:r>
      <w:r w:rsidRPr="001A4C9B">
        <w:rPr>
          <w:rFonts w:ascii="Times New Roman" w:hAnsi="Times New Roman" w:cs="Times New Roman"/>
          <w:sz w:val="28"/>
          <w:szCs w:val="28"/>
        </w:rPr>
        <w:t xml:space="preserve"> </w:t>
      </w:r>
      <w:r w:rsidR="00DD3026">
        <w:rPr>
          <w:rFonts w:ascii="Times New Roman" w:hAnsi="Times New Roman" w:cs="Times New Roman"/>
          <w:sz w:val="28"/>
          <w:szCs w:val="28"/>
        </w:rPr>
        <w:t xml:space="preserve">На робочому місці </w:t>
      </w:r>
      <w:r w:rsidRPr="001A4C9B">
        <w:rPr>
          <w:rFonts w:ascii="Times New Roman" w:hAnsi="Times New Roman" w:cs="Times New Roman"/>
          <w:sz w:val="28"/>
          <w:szCs w:val="28"/>
        </w:rPr>
        <w:t>важливо знати ті фактори, які впливають на продуктивність людей. Відомо, що певні фізичні та соціальні складові</w:t>
      </w:r>
      <w:r w:rsidR="00DD3026">
        <w:rPr>
          <w:rFonts w:ascii="Times New Roman" w:hAnsi="Times New Roman" w:cs="Times New Roman"/>
          <w:sz w:val="28"/>
          <w:szCs w:val="28"/>
        </w:rPr>
        <w:t xml:space="preserve"> частини</w:t>
      </w:r>
      <w:r w:rsidRPr="001A4C9B">
        <w:rPr>
          <w:rFonts w:ascii="Times New Roman" w:hAnsi="Times New Roman" w:cs="Times New Roman"/>
          <w:sz w:val="28"/>
          <w:szCs w:val="28"/>
        </w:rPr>
        <w:t xml:space="preserve"> впливають на поведінку</w:t>
      </w:r>
      <w:r w:rsidR="00DD3026">
        <w:rPr>
          <w:rFonts w:ascii="Times New Roman" w:hAnsi="Times New Roman" w:cs="Times New Roman"/>
          <w:sz w:val="28"/>
          <w:szCs w:val="28"/>
        </w:rPr>
        <w:t xml:space="preserve"> людини, отже,</w:t>
      </w:r>
      <w:r w:rsidRPr="001A4C9B">
        <w:rPr>
          <w:rFonts w:ascii="Times New Roman" w:hAnsi="Times New Roman" w:cs="Times New Roman"/>
          <w:sz w:val="28"/>
          <w:szCs w:val="28"/>
        </w:rPr>
        <w:t xml:space="preserve"> </w:t>
      </w:r>
      <w:r w:rsidR="00DD3026">
        <w:rPr>
          <w:rFonts w:ascii="Times New Roman" w:hAnsi="Times New Roman" w:cs="Times New Roman"/>
          <w:sz w:val="28"/>
          <w:szCs w:val="28"/>
        </w:rPr>
        <w:t>мотивація до виконання визначає</w:t>
      </w:r>
      <w:r w:rsidRPr="001A4C9B">
        <w:rPr>
          <w:rFonts w:ascii="Times New Roman" w:hAnsi="Times New Roman" w:cs="Times New Roman"/>
          <w:sz w:val="28"/>
          <w:szCs w:val="28"/>
        </w:rPr>
        <w:t>, як людина сприймає свою роботу, свою п</w:t>
      </w:r>
      <w:r w:rsidR="00DD3026">
        <w:rPr>
          <w:rFonts w:ascii="Times New Roman" w:hAnsi="Times New Roman" w:cs="Times New Roman"/>
          <w:sz w:val="28"/>
          <w:szCs w:val="28"/>
        </w:rPr>
        <w:t xml:space="preserve">родуктивність, </w:t>
      </w:r>
      <w:r w:rsidR="00DD3026">
        <w:rPr>
          <w:rFonts w:ascii="Times New Roman" w:hAnsi="Times New Roman" w:cs="Times New Roman"/>
          <w:sz w:val="28"/>
          <w:szCs w:val="28"/>
        </w:rPr>
        <w:lastRenderedPageBreak/>
        <w:t>своє задоволення,</w:t>
      </w:r>
      <w:r w:rsidRPr="001A4C9B">
        <w:rPr>
          <w:rFonts w:ascii="Times New Roman" w:hAnsi="Times New Roman" w:cs="Times New Roman"/>
          <w:sz w:val="28"/>
          <w:szCs w:val="28"/>
        </w:rPr>
        <w:t xml:space="preserve"> </w:t>
      </w:r>
      <w:r w:rsidR="00DD3026">
        <w:rPr>
          <w:rFonts w:ascii="Times New Roman" w:hAnsi="Times New Roman" w:cs="Times New Roman"/>
          <w:sz w:val="28"/>
          <w:szCs w:val="28"/>
        </w:rPr>
        <w:t>т</w:t>
      </w:r>
      <w:r w:rsidRPr="001A4C9B">
        <w:rPr>
          <w:rFonts w:ascii="Times New Roman" w:hAnsi="Times New Roman" w:cs="Times New Roman"/>
          <w:sz w:val="28"/>
          <w:szCs w:val="28"/>
        </w:rPr>
        <w:t>ому мотивація та результативність роботи відображають цінності, ставлення та переконання членів організації, складаючи її особистість.</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М</w:t>
      </w:r>
      <w:r w:rsidR="00DD3026">
        <w:rPr>
          <w:rFonts w:ascii="Times New Roman" w:hAnsi="Times New Roman" w:cs="Times New Roman"/>
          <w:sz w:val="28"/>
          <w:szCs w:val="28"/>
        </w:rPr>
        <w:t>отивація серед колег є важливим елементом, який справляє</w:t>
      </w:r>
      <w:r w:rsidRPr="001A4C9B">
        <w:rPr>
          <w:rFonts w:ascii="Times New Roman" w:hAnsi="Times New Roman" w:cs="Times New Roman"/>
          <w:sz w:val="28"/>
          <w:szCs w:val="28"/>
        </w:rPr>
        <w:t xml:space="preserve"> сильний вплив на ставлення та цінності, тому необхідно проаналізувати мотивацію та її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язок із результатами роботи людей, які працюють у різних сферах діяльності. Необхідно </w:t>
      </w:r>
      <w:r w:rsidR="00DD3026">
        <w:rPr>
          <w:rFonts w:ascii="Times New Roman" w:hAnsi="Times New Roman" w:cs="Times New Roman"/>
          <w:sz w:val="28"/>
          <w:szCs w:val="28"/>
        </w:rPr>
        <w:t>визначит</w:t>
      </w:r>
      <w:r w:rsidRPr="001A4C9B">
        <w:rPr>
          <w:rFonts w:ascii="Times New Roman" w:hAnsi="Times New Roman" w:cs="Times New Roman"/>
          <w:sz w:val="28"/>
          <w:szCs w:val="28"/>
        </w:rPr>
        <w:t>и, які роботи та індивідуальні потреби працівників сприяють з</w:t>
      </w:r>
      <w:r w:rsidR="00DD3026">
        <w:rPr>
          <w:rFonts w:ascii="Times New Roman" w:hAnsi="Times New Roman" w:cs="Times New Roman"/>
          <w:sz w:val="28"/>
          <w:szCs w:val="28"/>
        </w:rPr>
        <w:t>адоволенню роботою, щоб визначити ті, що при</w:t>
      </w:r>
      <w:r w:rsidRPr="001A4C9B">
        <w:rPr>
          <w:rFonts w:ascii="Times New Roman" w:hAnsi="Times New Roman" w:cs="Times New Roman"/>
          <w:sz w:val="28"/>
          <w:szCs w:val="28"/>
        </w:rPr>
        <w:t xml:space="preserve">водять до негативних ситуацій чи невдоволення, які впливають на продуктивність праці. </w:t>
      </w:r>
      <w:r w:rsidR="00DD3026">
        <w:rPr>
          <w:rFonts w:ascii="Times New Roman" w:hAnsi="Times New Roman" w:cs="Times New Roman"/>
          <w:sz w:val="28"/>
          <w:szCs w:val="28"/>
        </w:rPr>
        <w:t>Д</w:t>
      </w:r>
      <w:r w:rsidRPr="001A4C9B">
        <w:rPr>
          <w:rFonts w:ascii="Times New Roman" w:hAnsi="Times New Roman" w:cs="Times New Roman"/>
          <w:sz w:val="28"/>
          <w:szCs w:val="28"/>
        </w:rPr>
        <w:t>ослідження намагається висвітлити частоту мотивації в роботі, щоб отримат</w:t>
      </w:r>
      <w:r w:rsidR="00DD3026">
        <w:rPr>
          <w:rFonts w:ascii="Times New Roman" w:hAnsi="Times New Roman" w:cs="Times New Roman"/>
          <w:sz w:val="28"/>
          <w:szCs w:val="28"/>
        </w:rPr>
        <w:t>и більш ефективний результат роботи</w:t>
      </w:r>
      <w:r w:rsidRPr="001A4C9B">
        <w:rPr>
          <w:rFonts w:ascii="Times New Roman" w:hAnsi="Times New Roman" w:cs="Times New Roman"/>
          <w:sz w:val="28"/>
          <w:szCs w:val="28"/>
        </w:rPr>
        <w:t xml:space="preserve"> адміністративного персоналу.</w:t>
      </w:r>
    </w:p>
    <w:p w:rsidR="00874595" w:rsidRPr="001A4C9B" w:rsidRDefault="00874595" w:rsidP="001A4C9B">
      <w:pPr>
        <w:widowControl w:val="0"/>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b/>
          <w:sz w:val="28"/>
          <w:szCs w:val="28"/>
        </w:rPr>
        <w:t>Аналіз останніх досліджень і публікацій.</w:t>
      </w:r>
      <w:r w:rsidR="001A4C9B" w:rsidRPr="001A4C9B">
        <w:rPr>
          <w:rFonts w:ascii="Times New Roman" w:hAnsi="Times New Roman" w:cs="Times New Roman"/>
          <w:sz w:val="28"/>
          <w:szCs w:val="28"/>
        </w:rPr>
        <w:t xml:space="preserve"> </w:t>
      </w:r>
      <w:r w:rsidR="00DD3026">
        <w:rPr>
          <w:rFonts w:ascii="Times New Roman" w:hAnsi="Times New Roman" w:cs="Times New Roman"/>
          <w:sz w:val="28"/>
          <w:szCs w:val="28"/>
        </w:rPr>
        <w:t>Дослідженням питань</w:t>
      </w:r>
      <w:r w:rsidRPr="001A4C9B">
        <w:rPr>
          <w:rFonts w:ascii="Times New Roman" w:hAnsi="Times New Roman" w:cs="Times New Roman"/>
          <w:sz w:val="28"/>
          <w:szCs w:val="28"/>
        </w:rPr>
        <w:t xml:space="preserve"> мотивації персоналу на підприємствах та її впливу на результ</w:t>
      </w:r>
      <w:r w:rsidR="00DD3026">
        <w:rPr>
          <w:rFonts w:ascii="Times New Roman" w:hAnsi="Times New Roman" w:cs="Times New Roman"/>
          <w:sz w:val="28"/>
          <w:szCs w:val="28"/>
        </w:rPr>
        <w:t>ативність займаються такі вчені, як</w:t>
      </w:r>
      <w:r w:rsidRPr="001A4C9B">
        <w:rPr>
          <w:rFonts w:ascii="Times New Roman" w:hAnsi="Times New Roman" w:cs="Times New Roman"/>
          <w:sz w:val="28"/>
          <w:szCs w:val="28"/>
        </w:rPr>
        <w:t xml:space="preserve"> С. Роббінс, М. </w:t>
      </w:r>
      <w:proofErr w:type="spellStart"/>
      <w:r w:rsidRPr="001A4C9B">
        <w:rPr>
          <w:rFonts w:ascii="Times New Roman" w:hAnsi="Times New Roman" w:cs="Times New Roman"/>
          <w:sz w:val="28"/>
          <w:szCs w:val="28"/>
        </w:rPr>
        <w:t>Делгадо</w:t>
      </w:r>
      <w:proofErr w:type="spellEnd"/>
      <w:r w:rsidRPr="001A4C9B">
        <w:rPr>
          <w:rFonts w:ascii="Times New Roman" w:hAnsi="Times New Roman" w:cs="Times New Roman"/>
          <w:sz w:val="28"/>
          <w:szCs w:val="28"/>
        </w:rPr>
        <w:t xml:space="preserve">, І. </w:t>
      </w:r>
      <w:proofErr w:type="spellStart"/>
      <w:r w:rsidRPr="001A4C9B">
        <w:rPr>
          <w:rFonts w:ascii="Times New Roman" w:hAnsi="Times New Roman" w:cs="Times New Roman"/>
          <w:sz w:val="28"/>
          <w:szCs w:val="28"/>
        </w:rPr>
        <w:t>Чіавенато</w:t>
      </w:r>
      <w:proofErr w:type="spellEnd"/>
      <w:r w:rsidRPr="001A4C9B">
        <w:rPr>
          <w:rFonts w:ascii="Times New Roman" w:hAnsi="Times New Roman" w:cs="Times New Roman"/>
          <w:sz w:val="28"/>
          <w:szCs w:val="28"/>
        </w:rPr>
        <w:t>.</w:t>
      </w:r>
    </w:p>
    <w:p w:rsidR="00874595" w:rsidRPr="001A4C9B" w:rsidRDefault="00874595" w:rsidP="001A4C9B">
      <w:pPr>
        <w:widowControl w:val="0"/>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Методологічні основи дослідження моти</w:t>
      </w:r>
      <w:r w:rsidR="00DD3026">
        <w:rPr>
          <w:rFonts w:ascii="Times New Roman" w:hAnsi="Times New Roman" w:cs="Times New Roman"/>
          <w:sz w:val="28"/>
          <w:szCs w:val="28"/>
        </w:rPr>
        <w:t>вації праці були закладені низкою зарубіжних у</w:t>
      </w:r>
      <w:r w:rsidRPr="001A4C9B">
        <w:rPr>
          <w:rFonts w:ascii="Times New Roman" w:hAnsi="Times New Roman" w:cs="Times New Roman"/>
          <w:sz w:val="28"/>
          <w:szCs w:val="28"/>
        </w:rPr>
        <w:t>чених</w:t>
      </w:r>
      <w:r w:rsidR="00DD3026">
        <w:rPr>
          <w:rFonts w:ascii="Times New Roman" w:hAnsi="Times New Roman" w:cs="Times New Roman"/>
          <w:sz w:val="28"/>
          <w:szCs w:val="28"/>
        </w:rPr>
        <w:t>, зокрема</w:t>
      </w:r>
      <w:r w:rsidRPr="001A4C9B">
        <w:rPr>
          <w:rFonts w:ascii="Times New Roman" w:hAnsi="Times New Roman" w:cs="Times New Roman"/>
          <w:sz w:val="28"/>
          <w:szCs w:val="28"/>
        </w:rPr>
        <w:t xml:space="preserve"> А. Смітом, Ф. Тейлором, А. </w:t>
      </w:r>
      <w:proofErr w:type="spellStart"/>
      <w:r w:rsidRPr="001A4C9B">
        <w:rPr>
          <w:rFonts w:ascii="Times New Roman" w:hAnsi="Times New Roman" w:cs="Times New Roman"/>
          <w:sz w:val="28"/>
          <w:szCs w:val="28"/>
        </w:rPr>
        <w:t>Файолем</w:t>
      </w:r>
      <w:proofErr w:type="spellEnd"/>
      <w:r w:rsidRPr="001A4C9B">
        <w:rPr>
          <w:rFonts w:ascii="Times New Roman" w:hAnsi="Times New Roman" w:cs="Times New Roman"/>
          <w:sz w:val="28"/>
          <w:szCs w:val="28"/>
        </w:rPr>
        <w:t xml:space="preserve">, А. Маслоу, Ф. </w:t>
      </w:r>
      <w:proofErr w:type="spellStart"/>
      <w:r w:rsidRPr="001A4C9B">
        <w:rPr>
          <w:rFonts w:ascii="Times New Roman" w:hAnsi="Times New Roman" w:cs="Times New Roman"/>
          <w:sz w:val="28"/>
          <w:szCs w:val="28"/>
        </w:rPr>
        <w:t>Герцбергом</w:t>
      </w:r>
      <w:proofErr w:type="spellEnd"/>
      <w:r w:rsidRPr="001A4C9B">
        <w:rPr>
          <w:rFonts w:ascii="Times New Roman" w:hAnsi="Times New Roman" w:cs="Times New Roman"/>
          <w:sz w:val="28"/>
          <w:szCs w:val="28"/>
        </w:rPr>
        <w:t xml:space="preserve">, Е. </w:t>
      </w:r>
      <w:proofErr w:type="spellStart"/>
      <w:r w:rsidRPr="001A4C9B">
        <w:rPr>
          <w:rFonts w:ascii="Times New Roman" w:hAnsi="Times New Roman" w:cs="Times New Roman"/>
          <w:sz w:val="28"/>
          <w:szCs w:val="28"/>
        </w:rPr>
        <w:t>Мейо</w:t>
      </w:r>
      <w:proofErr w:type="spellEnd"/>
      <w:r w:rsidRPr="001A4C9B">
        <w:rPr>
          <w:rFonts w:ascii="Times New Roman" w:hAnsi="Times New Roman" w:cs="Times New Roman"/>
          <w:sz w:val="28"/>
          <w:szCs w:val="28"/>
        </w:rPr>
        <w:t xml:space="preserve">, М. </w:t>
      </w:r>
      <w:proofErr w:type="spellStart"/>
      <w:r w:rsidRPr="001A4C9B">
        <w:rPr>
          <w:rFonts w:ascii="Times New Roman" w:hAnsi="Times New Roman" w:cs="Times New Roman"/>
          <w:sz w:val="28"/>
          <w:szCs w:val="28"/>
        </w:rPr>
        <w:t>Месконом</w:t>
      </w:r>
      <w:proofErr w:type="spellEnd"/>
      <w:r w:rsidRPr="001A4C9B">
        <w:rPr>
          <w:rFonts w:ascii="Times New Roman" w:hAnsi="Times New Roman" w:cs="Times New Roman"/>
          <w:sz w:val="28"/>
          <w:szCs w:val="28"/>
        </w:rPr>
        <w:t>, Л. Портер</w:t>
      </w:r>
      <w:r w:rsidR="00DD3026">
        <w:rPr>
          <w:rFonts w:ascii="Times New Roman" w:hAnsi="Times New Roman" w:cs="Times New Roman"/>
          <w:sz w:val="28"/>
          <w:szCs w:val="28"/>
        </w:rPr>
        <w:t xml:space="preserve">ом, В. </w:t>
      </w:r>
      <w:proofErr w:type="spellStart"/>
      <w:r w:rsidR="00DD3026">
        <w:rPr>
          <w:rFonts w:ascii="Times New Roman" w:hAnsi="Times New Roman" w:cs="Times New Roman"/>
          <w:sz w:val="28"/>
          <w:szCs w:val="28"/>
        </w:rPr>
        <w:t>Врумом</w:t>
      </w:r>
      <w:proofErr w:type="spellEnd"/>
      <w:r w:rsidRPr="001A4C9B">
        <w:rPr>
          <w:rFonts w:ascii="Times New Roman" w:hAnsi="Times New Roman" w:cs="Times New Roman"/>
          <w:sz w:val="28"/>
          <w:szCs w:val="28"/>
        </w:rPr>
        <w:t>.</w:t>
      </w:r>
    </w:p>
    <w:p w:rsidR="00874595" w:rsidRPr="001A4C9B" w:rsidRDefault="00874595" w:rsidP="001A4C9B">
      <w:pPr>
        <w:widowControl w:val="0"/>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Організаційну поведінку та менеджмент вивчав </w:t>
      </w:r>
      <w:r w:rsidR="00DD3026">
        <w:rPr>
          <w:rFonts w:ascii="Times New Roman" w:hAnsi="Times New Roman" w:cs="Times New Roman"/>
          <w:sz w:val="28"/>
          <w:szCs w:val="28"/>
        </w:rPr>
        <w:t xml:space="preserve">Е. </w:t>
      </w:r>
      <w:proofErr w:type="spellStart"/>
      <w:r w:rsidRPr="001A4C9B">
        <w:rPr>
          <w:rFonts w:ascii="Times New Roman" w:hAnsi="Times New Roman" w:cs="Times New Roman"/>
          <w:sz w:val="28"/>
          <w:szCs w:val="28"/>
        </w:rPr>
        <w:t>Арнолетто</w:t>
      </w:r>
      <w:proofErr w:type="spellEnd"/>
      <w:r w:rsidRPr="001A4C9B">
        <w:rPr>
          <w:rFonts w:ascii="Times New Roman" w:hAnsi="Times New Roman" w:cs="Times New Roman"/>
          <w:sz w:val="28"/>
          <w:szCs w:val="28"/>
        </w:rPr>
        <w:t>.</w:t>
      </w:r>
      <w:r w:rsidR="00DD3026">
        <w:rPr>
          <w:rFonts w:ascii="Times New Roman" w:hAnsi="Times New Roman" w:cs="Times New Roman"/>
          <w:sz w:val="28"/>
          <w:szCs w:val="28"/>
        </w:rPr>
        <w:t xml:space="preserve"> Питаннями ефективності робіт займалися</w:t>
      </w:r>
      <w:r w:rsidRPr="001A4C9B">
        <w:rPr>
          <w:rFonts w:ascii="Times New Roman" w:hAnsi="Times New Roman" w:cs="Times New Roman"/>
          <w:sz w:val="28"/>
          <w:szCs w:val="28"/>
        </w:rPr>
        <w:t xml:space="preserve"> С. Мора та Е. </w:t>
      </w:r>
      <w:proofErr w:type="spellStart"/>
      <w:r w:rsidRPr="001A4C9B">
        <w:rPr>
          <w:rFonts w:ascii="Times New Roman" w:hAnsi="Times New Roman" w:cs="Times New Roman"/>
          <w:sz w:val="28"/>
          <w:szCs w:val="28"/>
        </w:rPr>
        <w:t>Аморос</w:t>
      </w:r>
      <w:proofErr w:type="spellEnd"/>
      <w:r w:rsidRPr="001A4C9B">
        <w:rPr>
          <w:rFonts w:ascii="Times New Roman" w:hAnsi="Times New Roman" w:cs="Times New Roman"/>
          <w:sz w:val="28"/>
          <w:szCs w:val="28"/>
        </w:rPr>
        <w:t>.</w:t>
      </w:r>
      <w:r w:rsidR="00DD3026">
        <w:rPr>
          <w:rFonts w:ascii="Times New Roman" w:hAnsi="Times New Roman" w:cs="Times New Roman"/>
          <w:sz w:val="28"/>
          <w:szCs w:val="28"/>
        </w:rPr>
        <w:t xml:space="preserve"> </w:t>
      </w:r>
      <w:r w:rsidRPr="001A4C9B">
        <w:rPr>
          <w:rFonts w:ascii="Times New Roman" w:hAnsi="Times New Roman" w:cs="Times New Roman"/>
          <w:sz w:val="28"/>
          <w:szCs w:val="28"/>
        </w:rPr>
        <w:t xml:space="preserve">Зовнішні та внутрішні мотиваційні фактори досліджував </w:t>
      </w:r>
      <w:r w:rsidR="00DD3026">
        <w:rPr>
          <w:rFonts w:ascii="Times New Roman" w:hAnsi="Times New Roman" w:cs="Times New Roman"/>
          <w:sz w:val="28"/>
          <w:szCs w:val="28"/>
        </w:rPr>
        <w:t xml:space="preserve">І. </w:t>
      </w:r>
      <w:proofErr w:type="spellStart"/>
      <w:r w:rsidR="00DD3026">
        <w:rPr>
          <w:rFonts w:ascii="Times New Roman" w:hAnsi="Times New Roman" w:cs="Times New Roman"/>
          <w:sz w:val="28"/>
          <w:szCs w:val="28"/>
        </w:rPr>
        <w:t>Чіавенато</w:t>
      </w:r>
      <w:proofErr w:type="spellEnd"/>
      <w:r w:rsidRPr="001A4C9B">
        <w:rPr>
          <w:rFonts w:ascii="Times New Roman" w:hAnsi="Times New Roman" w:cs="Times New Roman"/>
          <w:sz w:val="28"/>
          <w:szCs w:val="28"/>
        </w:rPr>
        <w:t xml:space="preserve">, продуктивність та мотивацію – Д. </w:t>
      </w:r>
      <w:proofErr w:type="spellStart"/>
      <w:r w:rsidRPr="001A4C9B">
        <w:rPr>
          <w:rFonts w:ascii="Times New Roman" w:hAnsi="Times New Roman" w:cs="Times New Roman"/>
          <w:sz w:val="28"/>
          <w:szCs w:val="28"/>
        </w:rPr>
        <w:t>Ускатегі</w:t>
      </w:r>
      <w:proofErr w:type="spellEnd"/>
      <w:r w:rsidRPr="001A4C9B">
        <w:rPr>
          <w:rFonts w:ascii="Times New Roman" w:hAnsi="Times New Roman" w:cs="Times New Roman"/>
          <w:sz w:val="28"/>
          <w:szCs w:val="28"/>
        </w:rPr>
        <w:t>.</w:t>
      </w:r>
      <w:r w:rsidR="00DD3026">
        <w:rPr>
          <w:rFonts w:ascii="Times New Roman" w:hAnsi="Times New Roman" w:cs="Times New Roman"/>
          <w:sz w:val="28"/>
          <w:szCs w:val="28"/>
        </w:rPr>
        <w:t xml:space="preserve"> </w:t>
      </w:r>
      <w:r w:rsidRPr="001A4C9B">
        <w:rPr>
          <w:rFonts w:ascii="Times New Roman" w:hAnsi="Times New Roman" w:cs="Times New Roman"/>
          <w:sz w:val="28"/>
          <w:szCs w:val="28"/>
        </w:rPr>
        <w:t xml:space="preserve">Оцінку результатів роботи та її вплив на результати діяльності працівників вивчав Д. </w:t>
      </w:r>
      <w:proofErr w:type="spellStart"/>
      <w:r w:rsidRPr="001A4C9B">
        <w:rPr>
          <w:rFonts w:ascii="Times New Roman" w:hAnsi="Times New Roman" w:cs="Times New Roman"/>
          <w:sz w:val="28"/>
          <w:szCs w:val="28"/>
        </w:rPr>
        <w:t>Торрес</w:t>
      </w:r>
      <w:proofErr w:type="spellEnd"/>
      <w:r w:rsidRPr="001A4C9B">
        <w:rPr>
          <w:rFonts w:ascii="Times New Roman" w:hAnsi="Times New Roman" w:cs="Times New Roman"/>
          <w:sz w:val="28"/>
          <w:szCs w:val="28"/>
        </w:rPr>
        <w:t>.</w:t>
      </w:r>
    </w:p>
    <w:p w:rsidR="00874595" w:rsidRPr="001A4C9B" w:rsidRDefault="00874595" w:rsidP="001A4C9B">
      <w:pPr>
        <w:widowControl w:val="0"/>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b/>
          <w:sz w:val="28"/>
          <w:szCs w:val="28"/>
        </w:rPr>
        <w:t>Виділення не вирішених раніше частин загальної проблеми.</w:t>
      </w:r>
      <w:r w:rsidRPr="001A4C9B">
        <w:t xml:space="preserve"> </w:t>
      </w:r>
      <w:r w:rsidRPr="001A4C9B">
        <w:rPr>
          <w:rFonts w:ascii="Times New Roman" w:hAnsi="Times New Roman" w:cs="Times New Roman"/>
          <w:sz w:val="28"/>
          <w:szCs w:val="28"/>
        </w:rPr>
        <w:t>Незважаючи на значний доробок вітчизняних і зарубіжних учених, нині недостатньо досліджень, присвячених вивченню питань, 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язаних з мотиваційною політикою державних установ.</w:t>
      </w:r>
    </w:p>
    <w:p w:rsidR="00874595" w:rsidRPr="001A4C9B" w:rsidRDefault="00874595" w:rsidP="001A4C9B">
      <w:pPr>
        <w:spacing w:after="0" w:line="360" w:lineRule="auto"/>
        <w:ind w:firstLine="709"/>
        <w:jc w:val="both"/>
        <w:rPr>
          <w:rStyle w:val="y2iqfc"/>
          <w:rFonts w:ascii="Times New Roman" w:hAnsi="Times New Roman" w:cs="Times New Roman"/>
          <w:sz w:val="28"/>
          <w:szCs w:val="28"/>
        </w:rPr>
      </w:pPr>
      <w:r w:rsidRPr="001A4C9B">
        <w:rPr>
          <w:rFonts w:ascii="Times New Roman" w:hAnsi="Times New Roman" w:cs="Times New Roman"/>
          <w:sz w:val="28"/>
          <w:szCs w:val="28"/>
        </w:rPr>
        <w:t>Формулювання цілей статті (</w:t>
      </w:r>
      <w:r w:rsidRPr="001A4C9B">
        <w:rPr>
          <w:rFonts w:ascii="Times New Roman" w:hAnsi="Times New Roman" w:cs="Times New Roman"/>
          <w:b/>
          <w:sz w:val="28"/>
          <w:szCs w:val="28"/>
        </w:rPr>
        <w:t>постановка завдання</w:t>
      </w:r>
      <w:r w:rsidRPr="001A4C9B">
        <w:rPr>
          <w:rFonts w:ascii="Times New Roman" w:hAnsi="Times New Roman" w:cs="Times New Roman"/>
          <w:sz w:val="28"/>
          <w:szCs w:val="28"/>
        </w:rPr>
        <w:t>).</w:t>
      </w:r>
      <w:r w:rsidRPr="001A4C9B">
        <w:t xml:space="preserve"> </w:t>
      </w:r>
      <w:r w:rsidRPr="001A4C9B">
        <w:rPr>
          <w:rFonts w:ascii="Times New Roman" w:hAnsi="Times New Roman" w:cs="Times New Roman"/>
          <w:sz w:val="28"/>
          <w:szCs w:val="28"/>
        </w:rPr>
        <w:t>Мета</w:t>
      </w:r>
      <w:r w:rsidR="00DD3026">
        <w:rPr>
          <w:rFonts w:ascii="Times New Roman" w:hAnsi="Times New Roman" w:cs="Times New Roman"/>
          <w:sz w:val="28"/>
          <w:szCs w:val="28"/>
        </w:rPr>
        <w:t xml:space="preserve"> статті</w:t>
      </w:r>
      <w:r w:rsidRPr="001A4C9B">
        <w:rPr>
          <w:rFonts w:ascii="Times New Roman" w:hAnsi="Times New Roman" w:cs="Times New Roman"/>
          <w:sz w:val="28"/>
          <w:szCs w:val="28"/>
        </w:rPr>
        <w:t xml:space="preserve"> полягає у визначенні ступеня взаємозв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між мотивацією та працездатністю працівників. Завданням є </w:t>
      </w:r>
      <w:r w:rsidR="00DD3026">
        <w:rPr>
          <w:rFonts w:ascii="Times New Roman" w:hAnsi="Times New Roman" w:cs="Times New Roman"/>
          <w:sz w:val="28"/>
          <w:szCs w:val="28"/>
        </w:rPr>
        <w:t>висвітлення</w:t>
      </w:r>
      <w:r w:rsidRPr="001A4C9B">
        <w:rPr>
          <w:rFonts w:ascii="Times New Roman" w:hAnsi="Times New Roman" w:cs="Times New Roman"/>
          <w:sz w:val="28"/>
          <w:szCs w:val="28"/>
        </w:rPr>
        <w:t xml:space="preserve"> частот</w:t>
      </w:r>
      <w:r w:rsidR="00DD3026">
        <w:rPr>
          <w:rFonts w:ascii="Times New Roman" w:hAnsi="Times New Roman" w:cs="Times New Roman"/>
          <w:sz w:val="28"/>
          <w:szCs w:val="28"/>
        </w:rPr>
        <w:t>и</w:t>
      </w:r>
      <w:r w:rsidRPr="001A4C9B">
        <w:rPr>
          <w:rFonts w:ascii="Times New Roman" w:hAnsi="Times New Roman" w:cs="Times New Roman"/>
          <w:sz w:val="28"/>
          <w:szCs w:val="28"/>
        </w:rPr>
        <w:t xml:space="preserve"> мотивації в роботі, щоб отримати більш ефективний результат від адміністративного персоналу.</w:t>
      </w:r>
    </w:p>
    <w:p w:rsidR="00874595" w:rsidRPr="001A4C9B" w:rsidRDefault="00874595" w:rsidP="001A4C9B">
      <w:pPr>
        <w:pStyle w:val="HTML"/>
        <w:widowControl w:val="0"/>
        <w:spacing w:line="360" w:lineRule="auto"/>
        <w:ind w:firstLine="709"/>
        <w:jc w:val="both"/>
        <w:rPr>
          <w:rFonts w:ascii="Times New Roman" w:hAnsi="Times New Roman" w:cs="Times New Roman"/>
          <w:sz w:val="28"/>
          <w:szCs w:val="28"/>
          <w:lang w:val="uk-UA"/>
        </w:rPr>
      </w:pPr>
      <w:r w:rsidRPr="001A4C9B">
        <w:rPr>
          <w:rFonts w:ascii="Times New Roman" w:hAnsi="Times New Roman" w:cs="Times New Roman"/>
          <w:b/>
          <w:sz w:val="28"/>
          <w:szCs w:val="28"/>
          <w:lang w:val="uk-UA"/>
        </w:rPr>
        <w:t>Виклад основного матеріалу дослідження.</w:t>
      </w:r>
      <w:r w:rsidR="00DD3026">
        <w:rPr>
          <w:rFonts w:ascii="Times New Roman" w:hAnsi="Times New Roman" w:cs="Times New Roman"/>
          <w:b/>
          <w:sz w:val="28"/>
          <w:szCs w:val="28"/>
          <w:lang w:val="uk-UA"/>
        </w:rPr>
        <w:t xml:space="preserve"> </w:t>
      </w:r>
      <w:r w:rsidR="00DD3026">
        <w:rPr>
          <w:rFonts w:ascii="Times New Roman" w:hAnsi="Times New Roman" w:cs="Times New Roman"/>
          <w:sz w:val="28"/>
          <w:szCs w:val="28"/>
          <w:lang w:val="uk-UA"/>
        </w:rPr>
        <w:t>С.</w:t>
      </w:r>
      <w:r w:rsidRPr="001A4C9B">
        <w:rPr>
          <w:lang w:val="uk-UA"/>
        </w:rPr>
        <w:t xml:space="preserve"> </w:t>
      </w:r>
      <w:r w:rsidRPr="001A4C9B">
        <w:rPr>
          <w:rFonts w:ascii="Times New Roman" w:hAnsi="Times New Roman" w:cs="Times New Roman"/>
          <w:sz w:val="28"/>
          <w:szCs w:val="28"/>
          <w:lang w:val="uk-UA"/>
        </w:rPr>
        <w:t>Роббінс (2008</w:t>
      </w:r>
      <w:r w:rsidR="00DD3026">
        <w:rPr>
          <w:rFonts w:ascii="Times New Roman" w:hAnsi="Times New Roman" w:cs="Times New Roman"/>
          <w:sz w:val="28"/>
          <w:szCs w:val="28"/>
          <w:lang w:val="uk-UA"/>
        </w:rPr>
        <w:t xml:space="preserve"> рік) </w:t>
      </w:r>
      <w:r w:rsidR="00DD3026">
        <w:rPr>
          <w:rFonts w:ascii="Times New Roman" w:hAnsi="Times New Roman" w:cs="Times New Roman"/>
          <w:sz w:val="28"/>
          <w:szCs w:val="28"/>
          <w:lang w:val="uk-UA"/>
        </w:rPr>
        <w:lastRenderedPageBreak/>
        <w:t>зазначає, що м</w:t>
      </w:r>
      <w:r w:rsidRPr="001A4C9B">
        <w:rPr>
          <w:rFonts w:ascii="Times New Roman" w:hAnsi="Times New Roman" w:cs="Times New Roman"/>
          <w:sz w:val="28"/>
          <w:szCs w:val="28"/>
          <w:lang w:val="uk-UA"/>
        </w:rPr>
        <w:t xml:space="preserve">отивація </w:t>
      </w:r>
      <w:r w:rsidR="00DD3026">
        <w:rPr>
          <w:rFonts w:ascii="Times New Roman" w:hAnsi="Times New Roman" w:cs="Times New Roman"/>
          <w:sz w:val="28"/>
          <w:szCs w:val="28"/>
          <w:lang w:val="uk-UA"/>
        </w:rPr>
        <w:t>–</w:t>
      </w:r>
      <w:r w:rsidRPr="001A4C9B">
        <w:rPr>
          <w:rFonts w:ascii="Times New Roman" w:hAnsi="Times New Roman" w:cs="Times New Roman"/>
          <w:sz w:val="28"/>
          <w:szCs w:val="28"/>
          <w:lang w:val="uk-UA"/>
        </w:rPr>
        <w:t xml:space="preserve"> це процес, за допомогою якого зусилля людини активізуються, спрямовуються та підтримуються для досягнення мети. Це визн</w:t>
      </w:r>
      <w:r w:rsidR="00DD3026">
        <w:rPr>
          <w:rFonts w:ascii="Times New Roman" w:hAnsi="Times New Roman" w:cs="Times New Roman"/>
          <w:sz w:val="28"/>
          <w:szCs w:val="28"/>
          <w:lang w:val="uk-UA"/>
        </w:rPr>
        <w:t>ачення має три ключові елементи, а саме</w:t>
      </w:r>
      <w:r w:rsidRPr="001A4C9B">
        <w:rPr>
          <w:rFonts w:ascii="Times New Roman" w:hAnsi="Times New Roman" w:cs="Times New Roman"/>
          <w:sz w:val="28"/>
          <w:szCs w:val="28"/>
          <w:lang w:val="uk-UA"/>
        </w:rPr>
        <w:t xml:space="preserve"> енергію, спрямованість та наполегливість.</w:t>
      </w:r>
    </w:p>
    <w:p w:rsidR="00874595" w:rsidRPr="001A4C9B" w:rsidRDefault="00DD3026"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Підвищення</w:t>
      </w:r>
      <w:r w:rsidR="00874595" w:rsidRPr="001A4C9B">
        <w:rPr>
          <w:rFonts w:ascii="Times New Roman" w:hAnsi="Times New Roman" w:cs="Times New Roman"/>
          <w:sz w:val="28"/>
          <w:szCs w:val="28"/>
        </w:rPr>
        <w:t xml:space="preserve"> рівня мотивації у роботі є в</w:t>
      </w:r>
      <w:r>
        <w:rPr>
          <w:rFonts w:ascii="Times New Roman" w:hAnsi="Times New Roman" w:cs="Times New Roman"/>
          <w:sz w:val="28"/>
          <w:szCs w:val="28"/>
        </w:rPr>
        <w:t>ажливою організаційною задачею</w:t>
      </w:r>
      <w:r w:rsidR="00874595" w:rsidRPr="001A4C9B">
        <w:rPr>
          <w:rFonts w:ascii="Times New Roman" w:hAnsi="Times New Roman" w:cs="Times New Roman"/>
          <w:sz w:val="28"/>
          <w:szCs w:val="28"/>
        </w:rPr>
        <w:t>, і менеджери продовжують шукати відповіді.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За словами</w:t>
      </w:r>
      <w:r w:rsidR="00DD3026">
        <w:rPr>
          <w:rFonts w:ascii="Times New Roman" w:hAnsi="Times New Roman" w:cs="Times New Roman"/>
          <w:sz w:val="28"/>
          <w:szCs w:val="28"/>
        </w:rPr>
        <w:t xml:space="preserve"> П.</w:t>
      </w:r>
      <w:r w:rsidRPr="001A4C9B">
        <w:rPr>
          <w:rFonts w:ascii="Times New Roman" w:hAnsi="Times New Roman" w:cs="Times New Roman"/>
          <w:sz w:val="28"/>
          <w:szCs w:val="28"/>
        </w:rPr>
        <w:t xml:space="preserve"> </w:t>
      </w:r>
      <w:proofErr w:type="spellStart"/>
      <w:r w:rsidRPr="001A4C9B">
        <w:rPr>
          <w:rFonts w:ascii="Times New Roman" w:hAnsi="Times New Roman" w:cs="Times New Roman"/>
          <w:sz w:val="28"/>
          <w:szCs w:val="28"/>
        </w:rPr>
        <w:t>Відаурре</w:t>
      </w:r>
      <w:proofErr w:type="spellEnd"/>
      <w:r w:rsidRPr="001A4C9B">
        <w:rPr>
          <w:rFonts w:ascii="Times New Roman" w:hAnsi="Times New Roman" w:cs="Times New Roman"/>
          <w:sz w:val="28"/>
          <w:szCs w:val="28"/>
        </w:rPr>
        <w:t xml:space="preserve"> (2009</w:t>
      </w:r>
      <w:r w:rsidR="00DD3026">
        <w:rPr>
          <w:rFonts w:ascii="Times New Roman" w:hAnsi="Times New Roman" w:cs="Times New Roman"/>
          <w:sz w:val="28"/>
          <w:szCs w:val="28"/>
        </w:rPr>
        <w:t xml:space="preserve"> рік), </w:t>
      </w:r>
      <w:r w:rsidRPr="001A4C9B">
        <w:rPr>
          <w:rFonts w:ascii="Times New Roman" w:hAnsi="Times New Roman" w:cs="Times New Roman"/>
          <w:sz w:val="28"/>
          <w:szCs w:val="28"/>
        </w:rPr>
        <w:t>мотивація є фундаментальним фактор</w:t>
      </w:r>
      <w:r w:rsidR="00DD3026">
        <w:rPr>
          <w:rFonts w:ascii="Times New Roman" w:hAnsi="Times New Roman" w:cs="Times New Roman"/>
          <w:sz w:val="28"/>
          <w:szCs w:val="28"/>
        </w:rPr>
        <w:t>ом усередині організації, тому</w:t>
      </w:r>
      <w:r w:rsidRPr="001A4C9B">
        <w:rPr>
          <w:rFonts w:ascii="Times New Roman" w:hAnsi="Times New Roman" w:cs="Times New Roman"/>
          <w:sz w:val="28"/>
          <w:szCs w:val="28"/>
        </w:rPr>
        <w:t xml:space="preserve"> нею необхідно ефективно керувати, щоб уникнути майбутніх конфліктів. Однак було виявлено, що підприємство не адекватно розподіляє адміністрації сти</w:t>
      </w:r>
      <w:r w:rsidR="00DD3026">
        <w:rPr>
          <w:rFonts w:ascii="Times New Roman" w:hAnsi="Times New Roman" w:cs="Times New Roman"/>
          <w:sz w:val="28"/>
          <w:szCs w:val="28"/>
        </w:rPr>
        <w:t>мулів та винагород персоналу, що</w:t>
      </w:r>
      <w:r w:rsidRPr="001A4C9B">
        <w:rPr>
          <w:rFonts w:ascii="Times New Roman" w:hAnsi="Times New Roman" w:cs="Times New Roman"/>
          <w:sz w:val="28"/>
          <w:szCs w:val="28"/>
        </w:rPr>
        <w:t xml:space="preserve"> породжує ще більше конфліктів і, як наслідок, падіння продуктивності, оскільки вони переважно немотивовані.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Згідно</w:t>
      </w:r>
      <w:r w:rsidR="00DD3026">
        <w:rPr>
          <w:rFonts w:ascii="Times New Roman" w:hAnsi="Times New Roman" w:cs="Times New Roman"/>
          <w:sz w:val="28"/>
          <w:szCs w:val="28"/>
        </w:rPr>
        <w:t xml:space="preserve"> з С.</w:t>
      </w:r>
      <w:r w:rsidRPr="001A4C9B">
        <w:rPr>
          <w:rFonts w:ascii="Times New Roman" w:hAnsi="Times New Roman" w:cs="Times New Roman"/>
          <w:sz w:val="28"/>
          <w:szCs w:val="28"/>
        </w:rPr>
        <w:t xml:space="preserve"> Роббінс</w:t>
      </w:r>
      <w:r w:rsidR="00DD3026">
        <w:rPr>
          <w:rFonts w:ascii="Times New Roman" w:hAnsi="Times New Roman" w:cs="Times New Roman"/>
          <w:sz w:val="28"/>
          <w:szCs w:val="28"/>
        </w:rPr>
        <w:t>ом</w:t>
      </w:r>
      <w:r w:rsidRPr="001A4C9B">
        <w:rPr>
          <w:rFonts w:ascii="Times New Roman" w:hAnsi="Times New Roman" w:cs="Times New Roman"/>
          <w:sz w:val="28"/>
          <w:szCs w:val="28"/>
        </w:rPr>
        <w:t xml:space="preserve"> (2005</w:t>
      </w:r>
      <w:r w:rsidR="00DD3026">
        <w:rPr>
          <w:rFonts w:ascii="Times New Roman" w:hAnsi="Times New Roman" w:cs="Times New Roman"/>
          <w:sz w:val="28"/>
          <w:szCs w:val="28"/>
        </w:rPr>
        <w:t xml:space="preserve"> рік), мотивація – це</w:t>
      </w:r>
      <w:r w:rsidRPr="001A4C9B">
        <w:rPr>
          <w:rFonts w:ascii="Times New Roman" w:hAnsi="Times New Roman" w:cs="Times New Roman"/>
          <w:sz w:val="28"/>
          <w:szCs w:val="28"/>
        </w:rPr>
        <w:t xml:space="preserve"> сукупність процесів, які впливають на інтенсивність, спрямованість та наполегливість зусиль, докладених людиною для досягнення мети; Це вказує на те, що персонал не є більш компетентним або продуктивним, оскільки немає внутрішньої сили (внутрішня мотивація) або зовнішньої (зовнішня мотивація), яка спонукає їх до більших зусиль та участі, </w:t>
      </w:r>
      <w:r w:rsidR="00DD3026">
        <w:rPr>
          <w:rFonts w:ascii="Times New Roman" w:hAnsi="Times New Roman" w:cs="Times New Roman"/>
          <w:sz w:val="28"/>
          <w:szCs w:val="28"/>
        </w:rPr>
        <w:t>а це породжує</w:t>
      </w:r>
      <w:r w:rsidRPr="001A4C9B">
        <w:rPr>
          <w:rFonts w:ascii="Times New Roman" w:hAnsi="Times New Roman" w:cs="Times New Roman"/>
          <w:sz w:val="28"/>
          <w:szCs w:val="28"/>
        </w:rPr>
        <w:t>, що цілі, які запропонувала компанія, не визначені.</w:t>
      </w:r>
    </w:p>
    <w:p w:rsidR="00874595" w:rsidRPr="001A4C9B" w:rsidRDefault="00DD3026"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874595" w:rsidRPr="001A4C9B">
        <w:rPr>
          <w:rFonts w:ascii="Times New Roman" w:hAnsi="Times New Roman" w:cs="Times New Roman"/>
          <w:sz w:val="28"/>
          <w:szCs w:val="28"/>
        </w:rPr>
        <w:t>Чорний (2010</w:t>
      </w:r>
      <w:r>
        <w:rPr>
          <w:rFonts w:ascii="Times New Roman" w:hAnsi="Times New Roman" w:cs="Times New Roman"/>
          <w:sz w:val="28"/>
          <w:szCs w:val="28"/>
        </w:rPr>
        <w:t xml:space="preserve"> рік</w:t>
      </w:r>
      <w:r w:rsidR="00874595" w:rsidRPr="001A4C9B">
        <w:rPr>
          <w:rFonts w:ascii="Times New Roman" w:hAnsi="Times New Roman" w:cs="Times New Roman"/>
          <w:sz w:val="28"/>
          <w:szCs w:val="28"/>
        </w:rPr>
        <w:t>)</w:t>
      </w:r>
      <w:r>
        <w:rPr>
          <w:rFonts w:ascii="Times New Roman" w:hAnsi="Times New Roman" w:cs="Times New Roman"/>
          <w:sz w:val="28"/>
          <w:szCs w:val="28"/>
        </w:rPr>
        <w:t xml:space="preserve"> питає про те,</w:t>
      </w:r>
      <w:r w:rsidR="00874595" w:rsidRPr="001A4C9B">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1A4C9B">
        <w:rPr>
          <w:rFonts w:ascii="Times New Roman" w:hAnsi="Times New Roman" w:cs="Times New Roman"/>
          <w:sz w:val="28"/>
          <w:szCs w:val="28"/>
        </w:rPr>
        <w:t>означає</w:t>
      </w:r>
      <w:r>
        <w:rPr>
          <w:rFonts w:ascii="Times New Roman" w:hAnsi="Times New Roman" w:cs="Times New Roman"/>
          <w:sz w:val="28"/>
          <w:szCs w:val="28"/>
        </w:rPr>
        <w:t xml:space="preserve"> термін «мотивація»</w:t>
      </w:r>
      <w:r w:rsidR="00874595" w:rsidRPr="001A4C9B">
        <w:rPr>
          <w:rFonts w:ascii="Times New Roman" w:hAnsi="Times New Roman" w:cs="Times New Roman"/>
          <w:sz w:val="28"/>
          <w:szCs w:val="28"/>
        </w:rPr>
        <w:t xml:space="preserve"> незалежно від ситуації,</w:t>
      </w:r>
      <w:r>
        <w:rPr>
          <w:rFonts w:ascii="Times New Roman" w:hAnsi="Times New Roman" w:cs="Times New Roman"/>
          <w:sz w:val="28"/>
          <w:szCs w:val="28"/>
        </w:rPr>
        <w:t xml:space="preserve"> у якій ми його використовуємо.</w:t>
      </w:r>
      <w:r w:rsidR="00874595" w:rsidRPr="001A4C9B">
        <w:rPr>
          <w:rFonts w:ascii="Times New Roman" w:hAnsi="Times New Roman" w:cs="Times New Roman"/>
          <w:sz w:val="28"/>
          <w:szCs w:val="28"/>
        </w:rPr>
        <w:t xml:space="preserve"> Мотивація визначається</w:t>
      </w:r>
      <w:r>
        <w:rPr>
          <w:rFonts w:ascii="Times New Roman" w:hAnsi="Times New Roman" w:cs="Times New Roman"/>
          <w:sz w:val="28"/>
          <w:szCs w:val="28"/>
        </w:rPr>
        <w:t xml:space="preserve"> як сукупність сил, які</w:t>
      </w:r>
      <w:r w:rsidR="00874595" w:rsidRPr="001A4C9B">
        <w:rPr>
          <w:rFonts w:ascii="Times New Roman" w:hAnsi="Times New Roman" w:cs="Times New Roman"/>
          <w:sz w:val="28"/>
          <w:szCs w:val="28"/>
        </w:rPr>
        <w:t xml:space="preserve"> спрямовують та підтримують певну поведінку. Такі сили можуть виходити зсередини людей і відомі як </w:t>
      </w:r>
      <w:r>
        <w:rPr>
          <w:rFonts w:ascii="Times New Roman" w:hAnsi="Times New Roman" w:cs="Times New Roman"/>
          <w:sz w:val="28"/>
          <w:szCs w:val="28"/>
        </w:rPr>
        <w:t>«поштовх» від внутрішніх сил,</w:t>
      </w:r>
      <w:r w:rsidR="00874595" w:rsidRPr="001A4C9B">
        <w:rPr>
          <w:rFonts w:ascii="Times New Roman" w:hAnsi="Times New Roman" w:cs="Times New Roman"/>
          <w:sz w:val="28"/>
          <w:szCs w:val="28"/>
        </w:rPr>
        <w:t xml:space="preserve"> або, можливо, вони виходять з навколишнього середовища і називаються «перетягуванням» від зовнішніх сил. З цієї причини важливо, щоб менеджери усвідомлювали важливість обох типів сил</w:t>
      </w:r>
      <w:r>
        <w:rPr>
          <w:rFonts w:ascii="Times New Roman" w:hAnsi="Times New Roman" w:cs="Times New Roman"/>
          <w:sz w:val="28"/>
          <w:szCs w:val="28"/>
        </w:rPr>
        <w:t xml:space="preserve"> (більш важлива подвійність) під час аналізу</w:t>
      </w:r>
      <w:r w:rsidR="00874595" w:rsidRPr="001A4C9B">
        <w:rPr>
          <w:rFonts w:ascii="Times New Roman" w:hAnsi="Times New Roman" w:cs="Times New Roman"/>
          <w:sz w:val="28"/>
          <w:szCs w:val="28"/>
        </w:rPr>
        <w:t xml:space="preserve"> причин, що мотивують поведінку. В принципі, важливо зазначити, що зосередження на одній із сил та виключення іншої спричинить неправильні діагнози та дії, які не здатні вирішити мотиваційні проблеми. Наприклад, менеджер припустив би, що рівень дзвінків з боку підлеглого низький, тому що </w:t>
      </w:r>
      <w:r w:rsidR="00874595" w:rsidRPr="001A4C9B">
        <w:rPr>
          <w:rFonts w:ascii="Times New Roman" w:hAnsi="Times New Roman" w:cs="Times New Roman"/>
          <w:sz w:val="28"/>
          <w:szCs w:val="28"/>
        </w:rPr>
        <w:lastRenderedPageBreak/>
        <w:t>він ледачий, а насправді</w:t>
      </w:r>
      <w:r>
        <w:rPr>
          <w:rFonts w:ascii="Times New Roman" w:hAnsi="Times New Roman" w:cs="Times New Roman"/>
          <w:sz w:val="28"/>
          <w:szCs w:val="28"/>
        </w:rPr>
        <w:t>,</w:t>
      </w:r>
      <w:r w:rsidR="00874595" w:rsidRPr="001A4C9B">
        <w:rPr>
          <w:rFonts w:ascii="Times New Roman" w:hAnsi="Times New Roman" w:cs="Times New Roman"/>
          <w:sz w:val="28"/>
          <w:szCs w:val="28"/>
        </w:rPr>
        <w:t xml:space="preserve"> запропоновані стимули не відповідають його потребам чи інтересам. Менеджер подумав би, що причиною є відсутність внутрішніх сил штовхання, коли біл</w:t>
      </w:r>
      <w:r>
        <w:rPr>
          <w:rFonts w:ascii="Times New Roman" w:hAnsi="Times New Roman" w:cs="Times New Roman"/>
          <w:sz w:val="28"/>
          <w:szCs w:val="28"/>
        </w:rPr>
        <w:t>ьш точний аналіз у цьому разі</w:t>
      </w:r>
      <w:r w:rsidR="00874595" w:rsidRPr="001A4C9B">
        <w:rPr>
          <w:rFonts w:ascii="Times New Roman" w:hAnsi="Times New Roman" w:cs="Times New Roman"/>
          <w:sz w:val="28"/>
          <w:szCs w:val="28"/>
        </w:rPr>
        <w:t xml:space="preserve"> зосередиться на зовнішніх силах опору. Такі непорозуміння мотивації, які є дуже поширеними, приведуть до втрати потенційно цінних працівників.</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Подібним чином, якщо припустити, що канцелярський працівник виконує свою роботу особливо добре, щоб задовольнити свого керівника, наголошуючи на зовнішніх чи тягнучих силах, щоб</w:t>
      </w:r>
      <w:r w:rsidR="00DD3026">
        <w:rPr>
          <w:rFonts w:ascii="Times New Roman" w:hAnsi="Times New Roman" w:cs="Times New Roman"/>
          <w:sz w:val="28"/>
          <w:szCs w:val="28"/>
        </w:rPr>
        <w:t>и</w:t>
      </w:r>
      <w:r w:rsidRPr="001A4C9B">
        <w:rPr>
          <w:rFonts w:ascii="Times New Roman" w:hAnsi="Times New Roman" w:cs="Times New Roman"/>
          <w:sz w:val="28"/>
          <w:szCs w:val="28"/>
        </w:rPr>
        <w:t xml:space="preserve"> пояснити свою мотивацію, це може недооцінювати важливість внутрішніх сил підштовхування. Працівник може бути людиною з високою </w:t>
      </w:r>
      <w:r w:rsidR="00DD3026">
        <w:rPr>
          <w:rFonts w:ascii="Times New Roman" w:hAnsi="Times New Roman" w:cs="Times New Roman"/>
          <w:sz w:val="28"/>
          <w:szCs w:val="28"/>
        </w:rPr>
        <w:t>мотивацією</w:t>
      </w:r>
      <w:r w:rsidRPr="001A4C9B">
        <w:rPr>
          <w:rFonts w:ascii="Times New Roman" w:hAnsi="Times New Roman" w:cs="Times New Roman"/>
          <w:sz w:val="28"/>
          <w:szCs w:val="28"/>
        </w:rPr>
        <w:t xml:space="preserve"> незалежно від </w:t>
      </w:r>
      <w:r w:rsidR="00DD3026">
        <w:rPr>
          <w:rFonts w:ascii="Times New Roman" w:hAnsi="Times New Roman" w:cs="Times New Roman"/>
          <w:sz w:val="28"/>
          <w:szCs w:val="28"/>
        </w:rPr>
        <w:t>типу нагляду чи керівництва, що</w:t>
      </w:r>
      <w:r w:rsidRPr="001A4C9B">
        <w:rPr>
          <w:rFonts w:ascii="Times New Roman" w:hAnsi="Times New Roman" w:cs="Times New Roman"/>
          <w:sz w:val="28"/>
          <w:szCs w:val="28"/>
        </w:rPr>
        <w:t xml:space="preserve"> в</w:t>
      </w:r>
      <w:r w:rsidR="00DD3026">
        <w:rPr>
          <w:rFonts w:ascii="Times New Roman" w:hAnsi="Times New Roman" w:cs="Times New Roman"/>
          <w:sz w:val="28"/>
          <w:szCs w:val="28"/>
        </w:rPr>
        <w:t>ін</w:t>
      </w:r>
      <w:r w:rsidRPr="001A4C9B">
        <w:rPr>
          <w:rFonts w:ascii="Times New Roman" w:hAnsi="Times New Roman" w:cs="Times New Roman"/>
          <w:sz w:val="28"/>
          <w:szCs w:val="28"/>
        </w:rPr>
        <w:t xml:space="preserve"> отриму</w:t>
      </w:r>
      <w:r w:rsidR="00DD3026">
        <w:rPr>
          <w:rFonts w:ascii="Times New Roman" w:hAnsi="Times New Roman" w:cs="Times New Roman"/>
          <w:sz w:val="28"/>
          <w:szCs w:val="28"/>
        </w:rPr>
        <w:t>є</w:t>
      </w:r>
      <w:r w:rsidRPr="001A4C9B">
        <w:rPr>
          <w:rFonts w:ascii="Times New Roman" w:hAnsi="Times New Roman" w:cs="Times New Roman"/>
          <w:sz w:val="28"/>
          <w:szCs w:val="28"/>
        </w:rPr>
        <w:t>. В обох прикладах ширший погляд на мотиваційні фактори має привести до більш достовірних та корисних оцінок.</w:t>
      </w:r>
    </w:p>
    <w:p w:rsidR="00874595" w:rsidRPr="001A4C9B" w:rsidRDefault="00DD3026"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роботі ми</w:t>
      </w:r>
      <w:r w:rsidR="00874595" w:rsidRPr="001A4C9B">
        <w:rPr>
          <w:rFonts w:ascii="Times New Roman" w:hAnsi="Times New Roman" w:cs="Times New Roman"/>
          <w:sz w:val="28"/>
          <w:szCs w:val="28"/>
        </w:rPr>
        <w:t xml:space="preserve"> розглян</w:t>
      </w:r>
      <w:r>
        <w:rPr>
          <w:rFonts w:ascii="Times New Roman" w:hAnsi="Times New Roman" w:cs="Times New Roman"/>
          <w:sz w:val="28"/>
          <w:szCs w:val="28"/>
        </w:rPr>
        <w:t>емо різні види мотиваційних сил</w:t>
      </w:r>
      <w:r w:rsidR="00874595" w:rsidRPr="001A4C9B">
        <w:rPr>
          <w:rFonts w:ascii="Times New Roman" w:hAnsi="Times New Roman" w:cs="Times New Roman"/>
          <w:sz w:val="28"/>
          <w:szCs w:val="28"/>
        </w:rPr>
        <w:t xml:space="preserve"> з особливим акцентом на тому, що</w:t>
      </w:r>
      <w:r>
        <w:rPr>
          <w:rFonts w:ascii="Times New Roman" w:hAnsi="Times New Roman" w:cs="Times New Roman"/>
          <w:sz w:val="28"/>
          <w:szCs w:val="28"/>
        </w:rPr>
        <w:t xml:space="preserve"> деякі психологи та інші вчені, що є поведінковими дослідниками, зазначили</w:t>
      </w:r>
      <w:r w:rsidR="00874595" w:rsidRPr="001A4C9B">
        <w:rPr>
          <w:rFonts w:ascii="Times New Roman" w:hAnsi="Times New Roman" w:cs="Times New Roman"/>
          <w:sz w:val="28"/>
          <w:szCs w:val="28"/>
        </w:rPr>
        <w:t xml:space="preserve"> щодо змісту та процесу мотивації.</w:t>
      </w:r>
    </w:p>
    <w:p w:rsidR="00874595" w:rsidRPr="001A4C9B" w:rsidRDefault="00DD3026"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74595" w:rsidRPr="001A4C9B">
        <w:rPr>
          <w:rFonts w:ascii="Times New Roman" w:hAnsi="Times New Roman" w:cs="Times New Roman"/>
          <w:sz w:val="28"/>
          <w:szCs w:val="28"/>
        </w:rPr>
        <w:t xml:space="preserve">очнемо </w:t>
      </w:r>
      <w:r>
        <w:rPr>
          <w:rFonts w:ascii="Times New Roman" w:hAnsi="Times New Roman" w:cs="Times New Roman"/>
          <w:sz w:val="28"/>
          <w:szCs w:val="28"/>
        </w:rPr>
        <w:t>і</w:t>
      </w:r>
      <w:r w:rsidR="00874595" w:rsidRPr="001A4C9B">
        <w:rPr>
          <w:rFonts w:ascii="Times New Roman" w:hAnsi="Times New Roman" w:cs="Times New Roman"/>
          <w:sz w:val="28"/>
          <w:szCs w:val="28"/>
        </w:rPr>
        <w:t xml:space="preserve">з системи відліку для аналізу джерел мотиваційних сил у робочій ситуації. Пізніше ми розглянемо основні поведінкові теорії мотивації. </w:t>
      </w:r>
      <w:r>
        <w:rPr>
          <w:rFonts w:ascii="Times New Roman" w:hAnsi="Times New Roman" w:cs="Times New Roman"/>
          <w:sz w:val="28"/>
          <w:szCs w:val="28"/>
        </w:rPr>
        <w:t>Потім</w:t>
      </w:r>
      <w:r w:rsidR="00874595" w:rsidRPr="001A4C9B">
        <w:rPr>
          <w:rFonts w:ascii="Times New Roman" w:hAnsi="Times New Roman" w:cs="Times New Roman"/>
          <w:sz w:val="28"/>
          <w:szCs w:val="28"/>
        </w:rPr>
        <w:t xml:space="preserve"> ми зосередимось на тому, як системи підкріплення та соціальне середовище на роботі можуть вплину</w:t>
      </w:r>
      <w:r>
        <w:rPr>
          <w:rFonts w:ascii="Times New Roman" w:hAnsi="Times New Roman" w:cs="Times New Roman"/>
          <w:sz w:val="28"/>
          <w:szCs w:val="28"/>
        </w:rPr>
        <w:t>ти як на силу, так і на напрям</w:t>
      </w:r>
      <w:r w:rsidR="00874595" w:rsidRPr="001A4C9B">
        <w:rPr>
          <w:rFonts w:ascii="Times New Roman" w:hAnsi="Times New Roman" w:cs="Times New Roman"/>
          <w:sz w:val="28"/>
          <w:szCs w:val="28"/>
        </w:rPr>
        <w:t xml:space="preserve"> мотивації.</w:t>
      </w:r>
    </w:p>
    <w:p w:rsidR="00874595" w:rsidRPr="001A4C9B" w:rsidRDefault="00DD3026"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sidR="00874595" w:rsidRPr="001A4C9B">
        <w:rPr>
          <w:rFonts w:ascii="Times New Roman" w:hAnsi="Times New Roman" w:cs="Times New Roman"/>
          <w:sz w:val="28"/>
          <w:szCs w:val="28"/>
        </w:rPr>
        <w:t>Чіавенато</w:t>
      </w:r>
      <w:proofErr w:type="spellEnd"/>
      <w:r w:rsidR="00874595" w:rsidRPr="001A4C9B">
        <w:rPr>
          <w:rFonts w:ascii="Times New Roman" w:hAnsi="Times New Roman" w:cs="Times New Roman"/>
          <w:sz w:val="28"/>
          <w:szCs w:val="28"/>
        </w:rPr>
        <w:t xml:space="preserve"> (2012</w:t>
      </w:r>
      <w:r>
        <w:rPr>
          <w:rFonts w:ascii="Times New Roman" w:hAnsi="Times New Roman" w:cs="Times New Roman"/>
          <w:sz w:val="28"/>
          <w:szCs w:val="28"/>
        </w:rPr>
        <w:t xml:space="preserve"> рік) говорить</w:t>
      </w:r>
      <w:r w:rsidR="00874595" w:rsidRPr="001A4C9B">
        <w:rPr>
          <w:rFonts w:ascii="Times New Roman" w:hAnsi="Times New Roman" w:cs="Times New Roman"/>
          <w:sz w:val="28"/>
          <w:szCs w:val="28"/>
        </w:rPr>
        <w:t xml:space="preserve">, що саме це викликає схильність до певної поведінки. Цей імпульс до дії може бути викликаний зовнішнім стимулом (який надходить </w:t>
      </w:r>
      <w:r w:rsidR="000421D9">
        <w:rPr>
          <w:rFonts w:ascii="Times New Roman" w:hAnsi="Times New Roman" w:cs="Times New Roman"/>
          <w:sz w:val="28"/>
          <w:szCs w:val="28"/>
        </w:rPr>
        <w:t>і</w:t>
      </w:r>
      <w:r w:rsidR="00874595" w:rsidRPr="001A4C9B">
        <w:rPr>
          <w:rFonts w:ascii="Times New Roman" w:hAnsi="Times New Roman" w:cs="Times New Roman"/>
          <w:sz w:val="28"/>
          <w:szCs w:val="28"/>
        </w:rPr>
        <w:t>з навколишнього середовища), або він може бути породжений внутрішньо в психічних процесах особистості. Мотивація пов</w:t>
      </w:r>
      <w:r w:rsidR="001A4C9B" w:rsidRPr="001A4C9B">
        <w:rPr>
          <w:rFonts w:ascii="Times New Roman" w:hAnsi="Times New Roman" w:cs="Times New Roman"/>
          <w:sz w:val="28"/>
          <w:szCs w:val="28"/>
        </w:rPr>
        <w:t>’</w:t>
      </w:r>
      <w:r w:rsidR="00874595" w:rsidRPr="001A4C9B">
        <w:rPr>
          <w:rFonts w:ascii="Times New Roman" w:hAnsi="Times New Roman" w:cs="Times New Roman"/>
          <w:sz w:val="28"/>
          <w:szCs w:val="28"/>
        </w:rPr>
        <w:t xml:space="preserve">язана </w:t>
      </w:r>
      <w:r w:rsidR="000421D9">
        <w:rPr>
          <w:rFonts w:ascii="Times New Roman" w:hAnsi="Times New Roman" w:cs="Times New Roman"/>
          <w:sz w:val="28"/>
          <w:szCs w:val="28"/>
        </w:rPr>
        <w:t>і</w:t>
      </w:r>
      <w:r w:rsidR="00874595" w:rsidRPr="001A4C9B">
        <w:rPr>
          <w:rFonts w:ascii="Times New Roman" w:hAnsi="Times New Roman" w:cs="Times New Roman"/>
          <w:sz w:val="28"/>
          <w:szCs w:val="28"/>
        </w:rPr>
        <w:t>з системою пізнання особистості.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Те, що породжує схильність до певної поведінки. Цей імпульс до дії може бути викликаний зовнішнім стимулом (який надходить </w:t>
      </w:r>
      <w:r w:rsidR="000421D9">
        <w:rPr>
          <w:rFonts w:ascii="Times New Roman" w:hAnsi="Times New Roman" w:cs="Times New Roman"/>
          <w:sz w:val="28"/>
          <w:szCs w:val="28"/>
        </w:rPr>
        <w:t>із навколишнього середовища)</w:t>
      </w:r>
      <w:r w:rsidRPr="001A4C9B">
        <w:rPr>
          <w:rFonts w:ascii="Times New Roman" w:hAnsi="Times New Roman" w:cs="Times New Roman"/>
          <w:sz w:val="28"/>
          <w:szCs w:val="28"/>
        </w:rPr>
        <w:t xml:space="preserve"> або внутрішньо в психічних процесах особистості. Мотивація 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язана </w:t>
      </w:r>
      <w:r w:rsidR="000421D9">
        <w:rPr>
          <w:rFonts w:ascii="Times New Roman" w:hAnsi="Times New Roman" w:cs="Times New Roman"/>
          <w:sz w:val="28"/>
          <w:szCs w:val="28"/>
        </w:rPr>
        <w:t>і</w:t>
      </w:r>
      <w:r w:rsidRPr="001A4C9B">
        <w:rPr>
          <w:rFonts w:ascii="Times New Roman" w:hAnsi="Times New Roman" w:cs="Times New Roman"/>
          <w:sz w:val="28"/>
          <w:szCs w:val="28"/>
        </w:rPr>
        <w:t>з системою пізнання особистості.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0421D9">
        <w:rPr>
          <w:rFonts w:ascii="Times New Roman" w:hAnsi="Times New Roman" w:cs="Times New Roman"/>
          <w:i/>
          <w:sz w:val="28"/>
          <w:szCs w:val="28"/>
        </w:rPr>
        <w:t>Внутрішня мотивація.</w:t>
      </w:r>
      <w:r w:rsidRPr="001A4C9B">
        <w:rPr>
          <w:rFonts w:ascii="Times New Roman" w:hAnsi="Times New Roman" w:cs="Times New Roman"/>
          <w:sz w:val="28"/>
          <w:szCs w:val="28"/>
        </w:rPr>
        <w:t xml:space="preserve"> У будь-який момент у людини може виникнути думка (це може бути викликано міркуваннями, пам</w:t>
      </w:r>
      <w:r w:rsidR="001A4C9B" w:rsidRPr="001A4C9B">
        <w:rPr>
          <w:rFonts w:ascii="Times New Roman" w:hAnsi="Times New Roman" w:cs="Times New Roman"/>
          <w:sz w:val="28"/>
          <w:szCs w:val="28"/>
        </w:rPr>
        <w:t>’</w:t>
      </w:r>
      <w:r w:rsidR="000421D9">
        <w:rPr>
          <w:rFonts w:ascii="Times New Roman" w:hAnsi="Times New Roman" w:cs="Times New Roman"/>
          <w:sz w:val="28"/>
          <w:szCs w:val="28"/>
        </w:rPr>
        <w:t xml:space="preserve">яттю або підсвідомістю). </w:t>
      </w:r>
      <w:r w:rsidR="000421D9">
        <w:rPr>
          <w:rFonts w:ascii="Times New Roman" w:hAnsi="Times New Roman" w:cs="Times New Roman"/>
          <w:sz w:val="28"/>
          <w:szCs w:val="28"/>
        </w:rPr>
        <w:lastRenderedPageBreak/>
        <w:t xml:space="preserve">Думки </w:t>
      </w:r>
      <w:r w:rsidRPr="001A4C9B">
        <w:rPr>
          <w:rFonts w:ascii="Times New Roman" w:hAnsi="Times New Roman" w:cs="Times New Roman"/>
          <w:sz w:val="28"/>
          <w:szCs w:val="28"/>
        </w:rPr>
        <w:t>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язані з почуттями та емоціями, які закінчуються ставленням. Щоб</w:t>
      </w:r>
      <w:r w:rsidR="000421D9">
        <w:rPr>
          <w:rFonts w:ascii="Times New Roman" w:hAnsi="Times New Roman" w:cs="Times New Roman"/>
          <w:sz w:val="28"/>
          <w:szCs w:val="28"/>
        </w:rPr>
        <w:t>и</w:t>
      </w:r>
      <w:r w:rsidRPr="001A4C9B">
        <w:rPr>
          <w:rFonts w:ascii="Times New Roman" w:hAnsi="Times New Roman" w:cs="Times New Roman"/>
          <w:sz w:val="28"/>
          <w:szCs w:val="28"/>
        </w:rPr>
        <w:t xml:space="preserve"> створити позитивне та негативне ставлення, втручаються такі фактори, як імідж </w:t>
      </w:r>
      <w:r w:rsidR="000421D9">
        <w:rPr>
          <w:rFonts w:ascii="Times New Roman" w:hAnsi="Times New Roman" w:cs="Times New Roman"/>
          <w:sz w:val="28"/>
          <w:szCs w:val="28"/>
        </w:rPr>
        <w:t>себе, переконання, цінності,</w:t>
      </w:r>
      <w:r w:rsidRPr="001A4C9B">
        <w:rPr>
          <w:rFonts w:ascii="Times New Roman" w:hAnsi="Times New Roman" w:cs="Times New Roman"/>
          <w:sz w:val="28"/>
          <w:szCs w:val="28"/>
        </w:rPr>
        <w:t xml:space="preserve"> етичні та моральні принципи особистості. Якщо почуття ставлення позитивне, автоматично генерується виправдання, щоб</w:t>
      </w:r>
      <w:r w:rsidR="000421D9">
        <w:rPr>
          <w:rFonts w:ascii="Times New Roman" w:hAnsi="Times New Roman" w:cs="Times New Roman"/>
          <w:sz w:val="28"/>
          <w:szCs w:val="28"/>
        </w:rPr>
        <w:t>и</w:t>
      </w:r>
      <w:r w:rsidRPr="001A4C9B">
        <w:rPr>
          <w:rFonts w:ascii="Times New Roman" w:hAnsi="Times New Roman" w:cs="Times New Roman"/>
          <w:sz w:val="28"/>
          <w:szCs w:val="28"/>
        </w:rPr>
        <w:t xml:space="preserve"> вжити заходів. Це виправдання відоме під назвою </w:t>
      </w:r>
      <w:r w:rsidR="000421D9">
        <w:rPr>
          <w:rFonts w:ascii="Times New Roman" w:hAnsi="Times New Roman" w:cs="Times New Roman"/>
          <w:sz w:val="28"/>
          <w:szCs w:val="28"/>
        </w:rPr>
        <w:t>«</w:t>
      </w:r>
      <w:r w:rsidRPr="001A4C9B">
        <w:rPr>
          <w:rFonts w:ascii="Times New Roman" w:hAnsi="Times New Roman" w:cs="Times New Roman"/>
          <w:sz w:val="28"/>
          <w:szCs w:val="28"/>
        </w:rPr>
        <w:t>мотивація</w:t>
      </w:r>
      <w:r w:rsidR="000421D9">
        <w:rPr>
          <w:rFonts w:ascii="Times New Roman" w:hAnsi="Times New Roman" w:cs="Times New Roman"/>
          <w:sz w:val="28"/>
          <w:szCs w:val="28"/>
        </w:rPr>
        <w:t>»</w:t>
      </w:r>
      <w:r w:rsidRPr="001A4C9B">
        <w:rPr>
          <w:rFonts w:ascii="Times New Roman" w:hAnsi="Times New Roman" w:cs="Times New Roman"/>
          <w:sz w:val="28"/>
          <w:szCs w:val="28"/>
        </w:rPr>
        <w:t xml:space="preserve">. Зрозуміло, що у дії втручаються знання, можливості та здібності особистості, від яких </w:t>
      </w:r>
      <w:r w:rsidR="000421D9">
        <w:rPr>
          <w:rFonts w:ascii="Times New Roman" w:hAnsi="Times New Roman" w:cs="Times New Roman"/>
          <w:sz w:val="28"/>
          <w:szCs w:val="28"/>
        </w:rPr>
        <w:t>буде залежати</w:t>
      </w:r>
      <w:r w:rsidRPr="001A4C9B">
        <w:rPr>
          <w:rFonts w:ascii="Times New Roman" w:hAnsi="Times New Roman" w:cs="Times New Roman"/>
          <w:sz w:val="28"/>
          <w:szCs w:val="28"/>
        </w:rPr>
        <w:t xml:space="preserve"> якість результату відповідно до очікувань себе чи інших.</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0421D9">
        <w:rPr>
          <w:rFonts w:ascii="Times New Roman" w:hAnsi="Times New Roman" w:cs="Times New Roman"/>
          <w:i/>
          <w:sz w:val="28"/>
          <w:szCs w:val="28"/>
        </w:rPr>
        <w:t>Зовнішня мотивація.</w:t>
      </w:r>
      <w:r w:rsidRPr="001A4C9B">
        <w:rPr>
          <w:rFonts w:ascii="Times New Roman" w:hAnsi="Times New Roman" w:cs="Times New Roman"/>
          <w:sz w:val="28"/>
          <w:szCs w:val="28"/>
        </w:rPr>
        <w:t xml:space="preserve"> Для створення мотивації необхідно, щоб зовнішні фактори діяли на рецепторні елементи (думка, почуття та дія). Щоб зовнішні фактори були мотивуючими, необхідно породжувати диференціальне сприйняття особи. Найкращий приклад </w:t>
      </w:r>
      <w:r w:rsidR="000421D9">
        <w:rPr>
          <w:rFonts w:ascii="Times New Roman" w:hAnsi="Times New Roman" w:cs="Times New Roman"/>
          <w:sz w:val="28"/>
          <w:szCs w:val="28"/>
        </w:rPr>
        <w:t>–</w:t>
      </w:r>
      <w:r w:rsidRPr="001A4C9B">
        <w:rPr>
          <w:rFonts w:ascii="Times New Roman" w:hAnsi="Times New Roman" w:cs="Times New Roman"/>
          <w:sz w:val="28"/>
          <w:szCs w:val="28"/>
        </w:rPr>
        <w:t xml:space="preserve"> за</w:t>
      </w:r>
      <w:r w:rsidR="000421D9">
        <w:rPr>
          <w:rFonts w:ascii="Times New Roman" w:hAnsi="Times New Roman" w:cs="Times New Roman"/>
          <w:sz w:val="28"/>
          <w:szCs w:val="28"/>
        </w:rPr>
        <w:t>робітна плата працівника.</w:t>
      </w:r>
      <w:r w:rsidRPr="001A4C9B">
        <w:rPr>
          <w:rFonts w:ascii="Times New Roman" w:hAnsi="Times New Roman" w:cs="Times New Roman"/>
          <w:sz w:val="28"/>
          <w:szCs w:val="28"/>
        </w:rPr>
        <w:t xml:space="preserve"> </w:t>
      </w:r>
      <w:r w:rsidR="000421D9" w:rsidRPr="001A4C9B">
        <w:rPr>
          <w:rFonts w:ascii="Times New Roman" w:hAnsi="Times New Roman" w:cs="Times New Roman"/>
          <w:sz w:val="28"/>
          <w:szCs w:val="28"/>
        </w:rPr>
        <w:t>Я</w:t>
      </w:r>
      <w:r w:rsidRPr="001A4C9B">
        <w:rPr>
          <w:rFonts w:ascii="Times New Roman" w:hAnsi="Times New Roman" w:cs="Times New Roman"/>
          <w:sz w:val="28"/>
          <w:szCs w:val="28"/>
        </w:rPr>
        <w:t>к відомо, заробітна плата сама по собі не є мотивуючим фактором, але в той момент, коли вона збільшується, генерується зовнішній дифе</w:t>
      </w:r>
      <w:r w:rsidR="000421D9">
        <w:rPr>
          <w:rFonts w:ascii="Times New Roman" w:hAnsi="Times New Roman" w:cs="Times New Roman"/>
          <w:sz w:val="28"/>
          <w:szCs w:val="28"/>
        </w:rPr>
        <w:t>ренціал, який діє на думку та/</w:t>
      </w:r>
      <w:r w:rsidRPr="001A4C9B">
        <w:rPr>
          <w:rFonts w:ascii="Times New Roman" w:hAnsi="Times New Roman" w:cs="Times New Roman"/>
          <w:sz w:val="28"/>
          <w:szCs w:val="28"/>
        </w:rPr>
        <w:t xml:space="preserve">або відчуття, що певний час це спонукає до отримання кращих </w:t>
      </w:r>
      <w:r w:rsidR="000421D9">
        <w:rPr>
          <w:rFonts w:ascii="Times New Roman" w:hAnsi="Times New Roman" w:cs="Times New Roman"/>
          <w:sz w:val="28"/>
          <w:szCs w:val="28"/>
        </w:rPr>
        <w:t>результатів, якщо це мета,</w:t>
      </w:r>
      <w:r w:rsidRPr="001A4C9B">
        <w:rPr>
          <w:rFonts w:ascii="Times New Roman" w:hAnsi="Times New Roman" w:cs="Times New Roman"/>
          <w:sz w:val="28"/>
          <w:szCs w:val="28"/>
        </w:rPr>
        <w:t xml:space="preserve"> поки спр</w:t>
      </w:r>
      <w:r w:rsidR="000421D9">
        <w:rPr>
          <w:rFonts w:ascii="Times New Roman" w:hAnsi="Times New Roman" w:cs="Times New Roman"/>
          <w:sz w:val="28"/>
          <w:szCs w:val="28"/>
        </w:rPr>
        <w:t>ийняття породженого диференціала не зникне,</w:t>
      </w:r>
      <w:r w:rsidRPr="001A4C9B">
        <w:rPr>
          <w:rFonts w:ascii="Times New Roman" w:hAnsi="Times New Roman" w:cs="Times New Roman"/>
          <w:sz w:val="28"/>
          <w:szCs w:val="28"/>
        </w:rPr>
        <w:t xml:space="preserve"> воно не стане фактором підтримки.</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0421D9">
        <w:rPr>
          <w:rFonts w:ascii="Times New Roman" w:hAnsi="Times New Roman" w:cs="Times New Roman"/>
          <w:i/>
          <w:sz w:val="28"/>
          <w:szCs w:val="28"/>
        </w:rPr>
        <w:t>Виконання роботи.</w:t>
      </w:r>
      <w:r w:rsidRPr="001A4C9B">
        <w:rPr>
          <w:rFonts w:ascii="Times New Roman" w:hAnsi="Times New Roman" w:cs="Times New Roman"/>
          <w:sz w:val="28"/>
          <w:szCs w:val="28"/>
        </w:rPr>
        <w:t xml:space="preserve"> </w:t>
      </w:r>
      <w:r w:rsidR="000421D9">
        <w:rPr>
          <w:rFonts w:ascii="Times New Roman" w:hAnsi="Times New Roman" w:cs="Times New Roman"/>
          <w:sz w:val="28"/>
          <w:szCs w:val="28"/>
        </w:rPr>
        <w:t xml:space="preserve">С. </w:t>
      </w:r>
      <w:r w:rsidRPr="001A4C9B">
        <w:rPr>
          <w:rFonts w:ascii="Times New Roman" w:hAnsi="Times New Roman" w:cs="Times New Roman"/>
          <w:sz w:val="28"/>
          <w:szCs w:val="28"/>
        </w:rPr>
        <w:t>Мора (2007</w:t>
      </w:r>
      <w:r w:rsidR="000421D9">
        <w:rPr>
          <w:rFonts w:ascii="Times New Roman" w:hAnsi="Times New Roman" w:cs="Times New Roman"/>
          <w:sz w:val="28"/>
          <w:szCs w:val="28"/>
        </w:rPr>
        <w:t xml:space="preserve"> рік)</w:t>
      </w:r>
      <w:r w:rsidRPr="001A4C9B">
        <w:rPr>
          <w:rFonts w:ascii="Times New Roman" w:hAnsi="Times New Roman" w:cs="Times New Roman"/>
          <w:sz w:val="28"/>
          <w:szCs w:val="28"/>
        </w:rPr>
        <w:t xml:space="preserve"> встановлює, що ефективність </w:t>
      </w:r>
      <w:r w:rsidR="000421D9">
        <w:rPr>
          <w:rFonts w:ascii="Times New Roman" w:hAnsi="Times New Roman" w:cs="Times New Roman"/>
          <w:sz w:val="28"/>
          <w:szCs w:val="28"/>
        </w:rPr>
        <w:t>–</w:t>
      </w:r>
      <w:r w:rsidRPr="001A4C9B">
        <w:rPr>
          <w:rFonts w:ascii="Times New Roman" w:hAnsi="Times New Roman" w:cs="Times New Roman"/>
          <w:sz w:val="28"/>
          <w:szCs w:val="28"/>
        </w:rPr>
        <w:t xml:space="preserve"> це ті дії чи поведінка, які спостерігаються у</w:t>
      </w:r>
      <w:r w:rsidR="000421D9">
        <w:rPr>
          <w:rFonts w:ascii="Times New Roman" w:hAnsi="Times New Roman" w:cs="Times New Roman"/>
          <w:sz w:val="28"/>
          <w:szCs w:val="28"/>
        </w:rPr>
        <w:t xml:space="preserve"> працівників, що стосуються цілей організації,</w:t>
      </w:r>
      <w:r w:rsidRPr="001A4C9B">
        <w:rPr>
          <w:rFonts w:ascii="Times New Roman" w:hAnsi="Times New Roman" w:cs="Times New Roman"/>
          <w:sz w:val="28"/>
          <w:szCs w:val="28"/>
        </w:rPr>
        <w:t xml:space="preserve"> які можна оцінити з точки зору компетенції кожної окремої особи та її рівня внеску в ко</w:t>
      </w:r>
      <w:r w:rsidR="000421D9">
        <w:rPr>
          <w:rFonts w:ascii="Times New Roman" w:hAnsi="Times New Roman" w:cs="Times New Roman"/>
          <w:sz w:val="28"/>
          <w:szCs w:val="28"/>
        </w:rPr>
        <w:t xml:space="preserve">мпанію. Крім того, </w:t>
      </w:r>
      <w:r w:rsidRPr="001A4C9B">
        <w:rPr>
          <w:rFonts w:ascii="Times New Roman" w:hAnsi="Times New Roman" w:cs="Times New Roman"/>
          <w:sz w:val="28"/>
          <w:szCs w:val="28"/>
        </w:rPr>
        <w:t>в</w:t>
      </w:r>
      <w:r w:rsidR="000421D9">
        <w:rPr>
          <w:rFonts w:ascii="Times New Roman" w:hAnsi="Times New Roman" w:cs="Times New Roman"/>
          <w:sz w:val="28"/>
          <w:szCs w:val="28"/>
        </w:rPr>
        <w:t>изначення продуктивності має</w:t>
      </w:r>
      <w:r w:rsidRPr="001A4C9B">
        <w:rPr>
          <w:rFonts w:ascii="Times New Roman" w:hAnsi="Times New Roman" w:cs="Times New Roman"/>
          <w:sz w:val="28"/>
          <w:szCs w:val="28"/>
        </w:rPr>
        <w:t xml:space="preserve"> бути доповнено описом того, </w:t>
      </w:r>
      <w:r w:rsidR="000421D9">
        <w:rPr>
          <w:rFonts w:ascii="Times New Roman" w:hAnsi="Times New Roman" w:cs="Times New Roman"/>
          <w:sz w:val="28"/>
          <w:szCs w:val="28"/>
        </w:rPr>
        <w:t>що очікується від працівників, додатково</w:t>
      </w:r>
      <w:r w:rsidRPr="001A4C9B">
        <w:rPr>
          <w:rFonts w:ascii="Times New Roman" w:hAnsi="Times New Roman" w:cs="Times New Roman"/>
          <w:sz w:val="28"/>
          <w:szCs w:val="28"/>
        </w:rPr>
        <w:t xml:space="preserve"> до постійної орієнтації на ефективну роботу.</w:t>
      </w:r>
    </w:p>
    <w:p w:rsidR="00874595" w:rsidRPr="001A4C9B" w:rsidRDefault="000421D9"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proofErr w:type="spellStart"/>
      <w:r w:rsidR="00874595" w:rsidRPr="001A4C9B">
        <w:rPr>
          <w:rFonts w:ascii="Times New Roman" w:hAnsi="Times New Roman" w:cs="Times New Roman"/>
          <w:sz w:val="28"/>
          <w:szCs w:val="28"/>
        </w:rPr>
        <w:t>Аморос</w:t>
      </w:r>
      <w:proofErr w:type="spellEnd"/>
      <w:r w:rsidR="00874595" w:rsidRPr="001A4C9B">
        <w:rPr>
          <w:rFonts w:ascii="Times New Roman" w:hAnsi="Times New Roman" w:cs="Times New Roman"/>
          <w:sz w:val="28"/>
          <w:szCs w:val="28"/>
        </w:rPr>
        <w:t xml:space="preserve"> (2009</w:t>
      </w:r>
      <w:r>
        <w:rPr>
          <w:rFonts w:ascii="Times New Roman" w:hAnsi="Times New Roman" w:cs="Times New Roman"/>
          <w:sz w:val="28"/>
          <w:szCs w:val="28"/>
        </w:rPr>
        <w:t xml:space="preserve"> рік) зазначає, що ефективність – ц</w:t>
      </w:r>
      <w:r w:rsidR="00874595" w:rsidRPr="001A4C9B">
        <w:rPr>
          <w:rFonts w:ascii="Times New Roman" w:hAnsi="Times New Roman" w:cs="Times New Roman"/>
          <w:sz w:val="28"/>
          <w:szCs w:val="28"/>
        </w:rPr>
        <w:t>е видимі дії, спрямовані на досягнення мети, де індивід проявляє волю і здатність її виконувати, доки контекст підходить для їх досягнення. Ми можемо розглядати це як структурну та систематич</w:t>
      </w:r>
      <w:r>
        <w:rPr>
          <w:rFonts w:ascii="Times New Roman" w:hAnsi="Times New Roman" w:cs="Times New Roman"/>
          <w:sz w:val="28"/>
          <w:szCs w:val="28"/>
        </w:rPr>
        <w:t>ну процедуру вимірювання, оцінювання</w:t>
      </w:r>
      <w:r w:rsidR="00874595" w:rsidRPr="001A4C9B">
        <w:rPr>
          <w:rFonts w:ascii="Times New Roman" w:hAnsi="Times New Roman" w:cs="Times New Roman"/>
          <w:sz w:val="28"/>
          <w:szCs w:val="28"/>
        </w:rPr>
        <w:t xml:space="preserve"> та впливу на атрибути, поведінку та результати, пов</w:t>
      </w:r>
      <w:r w:rsidR="001A4C9B" w:rsidRPr="001A4C9B">
        <w:rPr>
          <w:rFonts w:ascii="Times New Roman" w:hAnsi="Times New Roman" w:cs="Times New Roman"/>
          <w:sz w:val="28"/>
          <w:szCs w:val="28"/>
        </w:rPr>
        <w:t>’</w:t>
      </w:r>
      <w:r w:rsidR="00874595" w:rsidRPr="001A4C9B">
        <w:rPr>
          <w:rFonts w:ascii="Times New Roman" w:hAnsi="Times New Roman" w:cs="Times New Roman"/>
          <w:sz w:val="28"/>
          <w:szCs w:val="28"/>
        </w:rPr>
        <w:t>язані з роботою, а також на ступінь прогулів, щоб з</w:t>
      </w:r>
      <w:r w:rsidR="001A4C9B" w:rsidRPr="001A4C9B">
        <w:rPr>
          <w:rFonts w:ascii="Times New Roman" w:hAnsi="Times New Roman" w:cs="Times New Roman"/>
          <w:sz w:val="28"/>
          <w:szCs w:val="28"/>
        </w:rPr>
        <w:t>’</w:t>
      </w:r>
      <w:r w:rsidR="00874595" w:rsidRPr="001A4C9B">
        <w:rPr>
          <w:rFonts w:ascii="Times New Roman" w:hAnsi="Times New Roman" w:cs="Times New Roman"/>
          <w:sz w:val="28"/>
          <w:szCs w:val="28"/>
        </w:rPr>
        <w:t>ясувати, наск</w:t>
      </w:r>
      <w:r>
        <w:rPr>
          <w:rFonts w:ascii="Times New Roman" w:hAnsi="Times New Roman" w:cs="Times New Roman"/>
          <w:sz w:val="28"/>
          <w:szCs w:val="28"/>
        </w:rPr>
        <w:t>ільки працівник є продуктивним,</w:t>
      </w:r>
      <w:r w:rsidR="00874595" w:rsidRPr="001A4C9B">
        <w:rPr>
          <w:rFonts w:ascii="Times New Roman" w:hAnsi="Times New Roman" w:cs="Times New Roman"/>
          <w:sz w:val="28"/>
          <w:szCs w:val="28"/>
        </w:rPr>
        <w:t xml:space="preserve"> чи буде він здатний покращити свої майбутні показники, що д</w:t>
      </w:r>
      <w:r>
        <w:rPr>
          <w:rFonts w:ascii="Times New Roman" w:hAnsi="Times New Roman" w:cs="Times New Roman"/>
          <w:sz w:val="28"/>
          <w:szCs w:val="28"/>
        </w:rPr>
        <w:t>а</w:t>
      </w:r>
      <w:r w:rsidR="00874595" w:rsidRPr="001A4C9B">
        <w:rPr>
          <w:rFonts w:ascii="Times New Roman" w:hAnsi="Times New Roman" w:cs="Times New Roman"/>
          <w:sz w:val="28"/>
          <w:szCs w:val="28"/>
        </w:rPr>
        <w:t>є</w:t>
      </w:r>
      <w:r>
        <w:rPr>
          <w:rFonts w:ascii="Times New Roman" w:hAnsi="Times New Roman" w:cs="Times New Roman"/>
          <w:sz w:val="28"/>
          <w:szCs w:val="28"/>
        </w:rPr>
        <w:t xml:space="preserve"> змогу</w:t>
      </w:r>
      <w:r w:rsidR="00874595" w:rsidRPr="001A4C9B">
        <w:rPr>
          <w:rFonts w:ascii="Times New Roman" w:hAnsi="Times New Roman" w:cs="Times New Roman"/>
          <w:sz w:val="28"/>
          <w:szCs w:val="28"/>
        </w:rPr>
        <w:t xml:space="preserve"> впроваджувати нову політику компенсації, покращує роботу, допомагає приймати рішення про </w:t>
      </w:r>
      <w:r w:rsidR="00874595" w:rsidRPr="001A4C9B">
        <w:rPr>
          <w:rFonts w:ascii="Times New Roman" w:hAnsi="Times New Roman" w:cs="Times New Roman"/>
          <w:sz w:val="28"/>
          <w:szCs w:val="28"/>
        </w:rPr>
        <w:lastRenderedPageBreak/>
        <w:t xml:space="preserve">просування по службі чи </w:t>
      </w:r>
      <w:r>
        <w:rPr>
          <w:rFonts w:ascii="Times New Roman" w:hAnsi="Times New Roman" w:cs="Times New Roman"/>
          <w:sz w:val="28"/>
          <w:szCs w:val="28"/>
        </w:rPr>
        <w:t>щодо працевлаштування</w:t>
      </w:r>
      <w:r w:rsidR="00874595" w:rsidRPr="001A4C9B">
        <w:rPr>
          <w:rFonts w:ascii="Times New Roman" w:hAnsi="Times New Roman" w:cs="Times New Roman"/>
          <w:sz w:val="28"/>
          <w:szCs w:val="28"/>
        </w:rPr>
        <w:t>, визначає, чи є потреба у перепідготовці, виявляє помилки в оформленні посади та допомагає спостерігати, чи є особисті пробл</w:t>
      </w:r>
      <w:r>
        <w:rPr>
          <w:rFonts w:ascii="Times New Roman" w:hAnsi="Times New Roman" w:cs="Times New Roman"/>
          <w:sz w:val="28"/>
          <w:szCs w:val="28"/>
        </w:rPr>
        <w:t>еми, які впливають на людину під час виконання</w:t>
      </w:r>
      <w:r w:rsidR="00874595" w:rsidRPr="001A4C9B">
        <w:rPr>
          <w:rFonts w:ascii="Times New Roman" w:hAnsi="Times New Roman" w:cs="Times New Roman"/>
          <w:sz w:val="28"/>
          <w:szCs w:val="28"/>
        </w:rPr>
        <w:t xml:space="preserve"> посади.</w:t>
      </w:r>
    </w:p>
    <w:p w:rsidR="00874595" w:rsidRPr="001A4C9B" w:rsidRDefault="000421D9"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Області оцінювання</w:t>
      </w:r>
      <w:r w:rsidR="00874595" w:rsidRPr="001A4C9B">
        <w:rPr>
          <w:rFonts w:ascii="Times New Roman" w:hAnsi="Times New Roman" w:cs="Times New Roman"/>
          <w:sz w:val="28"/>
          <w:szCs w:val="28"/>
        </w:rPr>
        <w:t xml:space="preserve"> продуктивності роботи</w:t>
      </w:r>
      <w:r>
        <w:rPr>
          <w:rFonts w:ascii="Times New Roman" w:hAnsi="Times New Roman" w:cs="Times New Roman"/>
          <w:sz w:val="28"/>
          <w:szCs w:val="28"/>
        </w:rPr>
        <w:t xml:space="preserve">, які пропонує Е. </w:t>
      </w:r>
      <w:proofErr w:type="spellStart"/>
      <w:r>
        <w:rPr>
          <w:rFonts w:ascii="Times New Roman" w:hAnsi="Times New Roman" w:cs="Times New Roman"/>
          <w:sz w:val="28"/>
          <w:szCs w:val="28"/>
        </w:rPr>
        <w:t>Аморос</w:t>
      </w:r>
      <w:proofErr w:type="spellEnd"/>
      <w:r w:rsidR="00874595" w:rsidRPr="001A4C9B">
        <w:rPr>
          <w:rFonts w:ascii="Times New Roman" w:hAnsi="Times New Roman" w:cs="Times New Roman"/>
          <w:sz w:val="28"/>
          <w:szCs w:val="28"/>
        </w:rPr>
        <w:t xml:space="preserve"> (2009</w:t>
      </w:r>
      <w:r>
        <w:rPr>
          <w:rFonts w:ascii="Times New Roman" w:hAnsi="Times New Roman" w:cs="Times New Roman"/>
          <w:sz w:val="28"/>
          <w:szCs w:val="28"/>
        </w:rPr>
        <w:t xml:space="preserve"> рік</w:t>
      </w:r>
      <w:r w:rsidR="00874595" w:rsidRPr="001A4C9B">
        <w:rPr>
          <w:rFonts w:ascii="Times New Roman" w:hAnsi="Times New Roman" w:cs="Times New Roman"/>
          <w:sz w:val="28"/>
          <w:szCs w:val="28"/>
        </w:rPr>
        <w:t>)</w:t>
      </w:r>
      <w:r>
        <w:rPr>
          <w:rFonts w:ascii="Times New Roman" w:hAnsi="Times New Roman" w:cs="Times New Roman"/>
          <w:sz w:val="28"/>
          <w:szCs w:val="28"/>
        </w:rPr>
        <w:t>,</w:t>
      </w:r>
      <w:r w:rsidR="00874595" w:rsidRPr="001A4C9B">
        <w:rPr>
          <w:rFonts w:ascii="Times New Roman" w:hAnsi="Times New Roman" w:cs="Times New Roman"/>
          <w:sz w:val="28"/>
          <w:szCs w:val="28"/>
        </w:rPr>
        <w:t xml:space="preserve"> відповідають задоволеності кл</w:t>
      </w:r>
      <w:r>
        <w:rPr>
          <w:rFonts w:ascii="Times New Roman" w:hAnsi="Times New Roman" w:cs="Times New Roman"/>
          <w:sz w:val="28"/>
          <w:szCs w:val="28"/>
        </w:rPr>
        <w:t>ієнтів;</w:t>
      </w:r>
      <w:r w:rsidR="00874595" w:rsidRPr="001A4C9B">
        <w:rPr>
          <w:rFonts w:ascii="Times New Roman" w:hAnsi="Times New Roman" w:cs="Times New Roman"/>
          <w:sz w:val="28"/>
          <w:szCs w:val="28"/>
        </w:rPr>
        <w:t xml:space="preserve"> це розуміється як ставлення працівника до з</w:t>
      </w:r>
      <w:r>
        <w:rPr>
          <w:rFonts w:ascii="Times New Roman" w:hAnsi="Times New Roman" w:cs="Times New Roman"/>
          <w:sz w:val="28"/>
          <w:szCs w:val="28"/>
        </w:rPr>
        <w:t>адоволення потреб користувачів від</w:t>
      </w:r>
      <w:r w:rsidR="00874595" w:rsidRPr="001A4C9B">
        <w:rPr>
          <w:rFonts w:ascii="Times New Roman" w:hAnsi="Times New Roman" w:cs="Times New Roman"/>
          <w:sz w:val="28"/>
          <w:szCs w:val="28"/>
        </w:rPr>
        <w:t xml:space="preserve"> самого початку розвитку їх функцій або вирішення ситуацій, які представлені йому під час отримання його послуг чи товарів, передбачає наявність працівника </w:t>
      </w:r>
      <w:r>
        <w:rPr>
          <w:rFonts w:ascii="Times New Roman" w:hAnsi="Times New Roman" w:cs="Times New Roman"/>
          <w:sz w:val="28"/>
          <w:szCs w:val="28"/>
        </w:rPr>
        <w:t>різко</w:t>
      </w:r>
      <w:r w:rsidR="00874595" w:rsidRPr="001A4C9B">
        <w:rPr>
          <w:rFonts w:ascii="Times New Roman" w:hAnsi="Times New Roman" w:cs="Times New Roman"/>
          <w:sz w:val="28"/>
          <w:szCs w:val="28"/>
        </w:rPr>
        <w:t xml:space="preserve"> реагувати на потреби людей, які потребують його допомоги чи знань. Він також включає стратегії, які використовуються працівниками для задоволення потреб клієнтів або відповідального персоналу. Це постійний настрі</w:t>
      </w:r>
      <w:r>
        <w:rPr>
          <w:rFonts w:ascii="Times New Roman" w:hAnsi="Times New Roman" w:cs="Times New Roman"/>
          <w:sz w:val="28"/>
          <w:szCs w:val="28"/>
        </w:rPr>
        <w:t>й та ставлення до задоволення й</w:t>
      </w:r>
      <w:r w:rsidR="00874595" w:rsidRPr="001A4C9B">
        <w:rPr>
          <w:rFonts w:ascii="Times New Roman" w:hAnsi="Times New Roman" w:cs="Times New Roman"/>
          <w:sz w:val="28"/>
          <w:szCs w:val="28"/>
        </w:rPr>
        <w:t xml:space="preserve"> перевищення потреб та очікувань внутрішніх та зовнішніх користувачів. Це передбачає надання додатко</w:t>
      </w:r>
      <w:r>
        <w:rPr>
          <w:rFonts w:ascii="Times New Roman" w:hAnsi="Times New Roman" w:cs="Times New Roman"/>
          <w:sz w:val="28"/>
          <w:szCs w:val="28"/>
        </w:rPr>
        <w:t>вої вартості послуги, виконання</w:t>
      </w:r>
      <w:r w:rsidR="00874595" w:rsidRPr="001A4C9B">
        <w:rPr>
          <w:rFonts w:ascii="Times New Roman" w:hAnsi="Times New Roman" w:cs="Times New Roman"/>
          <w:sz w:val="28"/>
          <w:szCs w:val="28"/>
        </w:rPr>
        <w:t xml:space="preserve"> доручених </w:t>
      </w:r>
      <w:r>
        <w:rPr>
          <w:rFonts w:ascii="Times New Roman" w:hAnsi="Times New Roman" w:cs="Times New Roman"/>
          <w:sz w:val="28"/>
          <w:szCs w:val="28"/>
        </w:rPr>
        <w:t>завдань</w:t>
      </w:r>
      <w:r w:rsidR="00874595" w:rsidRPr="001A4C9B">
        <w:rPr>
          <w:rFonts w:ascii="Times New Roman" w:hAnsi="Times New Roman" w:cs="Times New Roman"/>
          <w:sz w:val="28"/>
          <w:szCs w:val="28"/>
        </w:rPr>
        <w:t>, щоб утримати користув</w:t>
      </w:r>
      <w:r>
        <w:rPr>
          <w:rFonts w:ascii="Times New Roman" w:hAnsi="Times New Roman" w:cs="Times New Roman"/>
          <w:sz w:val="28"/>
          <w:szCs w:val="28"/>
        </w:rPr>
        <w:t>ача та забезпечити надійність і</w:t>
      </w:r>
      <w:r w:rsidR="00874595" w:rsidRPr="001A4C9B">
        <w:rPr>
          <w:rFonts w:ascii="Times New Roman" w:hAnsi="Times New Roman" w:cs="Times New Roman"/>
          <w:sz w:val="28"/>
          <w:szCs w:val="28"/>
        </w:rPr>
        <w:t xml:space="preserve"> авторитет організації. Колективна робота </w:t>
      </w:r>
      <w:r>
        <w:rPr>
          <w:rFonts w:ascii="Times New Roman" w:hAnsi="Times New Roman" w:cs="Times New Roman"/>
          <w:sz w:val="28"/>
          <w:szCs w:val="28"/>
        </w:rPr>
        <w:t>–</w:t>
      </w:r>
      <w:r w:rsidR="00874595" w:rsidRPr="001A4C9B">
        <w:rPr>
          <w:rFonts w:ascii="Times New Roman" w:hAnsi="Times New Roman" w:cs="Times New Roman"/>
          <w:sz w:val="28"/>
          <w:szCs w:val="28"/>
        </w:rPr>
        <w:t xml:space="preserve"> це ставлення працівника до співпраці з колегами, а також його готовність створювати, розвивати, досягати та творчо відновлювати спільні цілі. Це передбачає здатність працівника виконувати свої обов</w:t>
      </w:r>
      <w:r w:rsidR="001A4C9B" w:rsidRPr="001A4C9B">
        <w:rPr>
          <w:rFonts w:ascii="Times New Roman" w:hAnsi="Times New Roman" w:cs="Times New Roman"/>
          <w:sz w:val="28"/>
          <w:szCs w:val="28"/>
        </w:rPr>
        <w:t>’</w:t>
      </w:r>
      <w:r w:rsidR="00874595" w:rsidRPr="001A4C9B">
        <w:rPr>
          <w:rFonts w:ascii="Times New Roman" w:hAnsi="Times New Roman" w:cs="Times New Roman"/>
          <w:sz w:val="28"/>
          <w:szCs w:val="28"/>
        </w:rPr>
        <w:t>язки рівноправно з рештою персоналу організації. Це здатність делегувати функції у разі визнанн</w:t>
      </w:r>
      <w:r>
        <w:rPr>
          <w:rFonts w:ascii="Times New Roman" w:hAnsi="Times New Roman" w:cs="Times New Roman"/>
          <w:sz w:val="28"/>
          <w:szCs w:val="28"/>
        </w:rPr>
        <w:t xml:space="preserve">я особистих, технічних або </w:t>
      </w:r>
      <w:proofErr w:type="spellStart"/>
      <w:r>
        <w:rPr>
          <w:rFonts w:ascii="Times New Roman" w:hAnsi="Times New Roman" w:cs="Times New Roman"/>
          <w:sz w:val="28"/>
          <w:szCs w:val="28"/>
        </w:rPr>
        <w:t>знаннєвих</w:t>
      </w:r>
      <w:proofErr w:type="spellEnd"/>
      <w:r>
        <w:rPr>
          <w:rFonts w:ascii="Times New Roman" w:hAnsi="Times New Roman" w:cs="Times New Roman"/>
          <w:sz w:val="28"/>
          <w:szCs w:val="28"/>
        </w:rPr>
        <w:t xml:space="preserve"> обмежень, щоби персонал міг</w:t>
      </w:r>
      <w:r w:rsidR="00874595" w:rsidRPr="001A4C9B">
        <w:rPr>
          <w:rFonts w:ascii="Times New Roman" w:hAnsi="Times New Roman" w:cs="Times New Roman"/>
          <w:sz w:val="28"/>
          <w:szCs w:val="28"/>
        </w:rPr>
        <w:t xml:space="preserve"> виконувати </w:t>
      </w:r>
      <w:r>
        <w:rPr>
          <w:rFonts w:ascii="Times New Roman" w:hAnsi="Times New Roman" w:cs="Times New Roman"/>
          <w:sz w:val="28"/>
          <w:szCs w:val="28"/>
        </w:rPr>
        <w:t>їх і бути потенційно продуктивним. З</w:t>
      </w:r>
      <w:r w:rsidR="00874595" w:rsidRPr="001A4C9B">
        <w:rPr>
          <w:rFonts w:ascii="Times New Roman" w:hAnsi="Times New Roman" w:cs="Times New Roman"/>
          <w:sz w:val="28"/>
          <w:szCs w:val="28"/>
        </w:rPr>
        <w:t xml:space="preserve">датність спілкуватися з іншими людьми за допомогою усного або письмового вираження оцінюється з точки зору </w:t>
      </w:r>
      <w:r>
        <w:rPr>
          <w:rFonts w:ascii="Times New Roman" w:hAnsi="Times New Roman" w:cs="Times New Roman"/>
          <w:sz w:val="28"/>
          <w:szCs w:val="28"/>
        </w:rPr>
        <w:t>зрозуміл</w:t>
      </w:r>
      <w:r w:rsidR="00874595" w:rsidRPr="001A4C9B">
        <w:rPr>
          <w:rFonts w:ascii="Times New Roman" w:hAnsi="Times New Roman" w:cs="Times New Roman"/>
          <w:sz w:val="28"/>
          <w:szCs w:val="28"/>
        </w:rPr>
        <w:t>ості передачі своїх ідей іншим, а також розуміння ідей, які їм передаються. Це здатність спільно виконувати свою діяльність для досягнення спільних цілей, сприяючи активній участі кожної людини. Це передбачає розвиток почуття приналежності серед членів команди, інтеграцію зусиль та навичок кожного учасника для досягнення запропоно</w:t>
      </w:r>
      <w:r>
        <w:rPr>
          <w:rFonts w:ascii="Times New Roman" w:hAnsi="Times New Roman" w:cs="Times New Roman"/>
          <w:sz w:val="28"/>
          <w:szCs w:val="28"/>
        </w:rPr>
        <w:t xml:space="preserve">ваних цілей. Трудові досягнення – </w:t>
      </w:r>
      <w:r w:rsidR="00874595" w:rsidRPr="001A4C9B">
        <w:rPr>
          <w:rFonts w:ascii="Times New Roman" w:hAnsi="Times New Roman" w:cs="Times New Roman"/>
          <w:sz w:val="28"/>
          <w:szCs w:val="28"/>
        </w:rPr>
        <w:t>це ті конкретні цілі, які ставляться у певний період часу для розгляду питання про досягнення особистих та про</w:t>
      </w:r>
      <w:r>
        <w:rPr>
          <w:rFonts w:ascii="Times New Roman" w:hAnsi="Times New Roman" w:cs="Times New Roman"/>
          <w:sz w:val="28"/>
          <w:szCs w:val="28"/>
        </w:rPr>
        <w:t>фесійних цілей, запропонованих у</w:t>
      </w:r>
      <w:r w:rsidR="00874595" w:rsidRPr="001A4C9B">
        <w:rPr>
          <w:rFonts w:ascii="Times New Roman" w:hAnsi="Times New Roman" w:cs="Times New Roman"/>
          <w:sz w:val="28"/>
          <w:szCs w:val="28"/>
        </w:rPr>
        <w:t xml:space="preserve"> рамках організації та сфери роботи. Зазначені досягнення та </w:t>
      </w:r>
      <w:r w:rsidR="00874595" w:rsidRPr="001A4C9B">
        <w:rPr>
          <w:rFonts w:ascii="Times New Roman" w:hAnsi="Times New Roman" w:cs="Times New Roman"/>
          <w:sz w:val="28"/>
          <w:szCs w:val="28"/>
        </w:rPr>
        <w:lastRenderedPageBreak/>
        <w:t xml:space="preserve">розроблена діяльність </w:t>
      </w:r>
      <w:r>
        <w:rPr>
          <w:rFonts w:ascii="Times New Roman" w:hAnsi="Times New Roman" w:cs="Times New Roman"/>
          <w:sz w:val="28"/>
          <w:szCs w:val="28"/>
        </w:rPr>
        <w:t>–</w:t>
      </w:r>
      <w:r w:rsidR="00874595" w:rsidRPr="001A4C9B">
        <w:rPr>
          <w:rFonts w:ascii="Times New Roman" w:hAnsi="Times New Roman" w:cs="Times New Roman"/>
          <w:sz w:val="28"/>
          <w:szCs w:val="28"/>
        </w:rPr>
        <w:t xml:space="preserve"> це специфічні аспекти, які не обов</w:t>
      </w:r>
      <w:r w:rsidR="001A4C9B" w:rsidRPr="001A4C9B">
        <w:rPr>
          <w:rFonts w:ascii="Times New Roman" w:hAnsi="Times New Roman" w:cs="Times New Roman"/>
          <w:sz w:val="28"/>
          <w:szCs w:val="28"/>
        </w:rPr>
        <w:t>’</w:t>
      </w:r>
      <w:r w:rsidR="00874595" w:rsidRPr="001A4C9B">
        <w:rPr>
          <w:rFonts w:ascii="Times New Roman" w:hAnsi="Times New Roman" w:cs="Times New Roman"/>
          <w:sz w:val="28"/>
          <w:szCs w:val="28"/>
        </w:rPr>
        <w:t>язково включаються до тих чи інших сфер роботи, які виникають, тобто досягнення ідентифікуються за галузями та оцінюються щодо якості виробництва та відповідності часу, їх також можна розглядати з таких аспектів, як цілі продуктивності, скорочення прогулів, гігієна та безпека праці, які є важливими для компанії. З цієї причини важливо, щоб у кожній робочій сфері враховувалися показники продуктивності та продуктивності кожного працівника, щоб можна було ввести зміни, які дають можливість досягати постійного індивідуального та групового вдосконалення організації.</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У цьому аспекті також враховується здатність працівника виконувати покладені на нього завдання в межах компанії, тобто це те положення, яке д</w:t>
      </w:r>
      <w:r w:rsidR="000421D9">
        <w:rPr>
          <w:rFonts w:ascii="Times New Roman" w:hAnsi="Times New Roman" w:cs="Times New Roman"/>
          <w:sz w:val="28"/>
          <w:szCs w:val="28"/>
        </w:rPr>
        <w:t>а</w:t>
      </w:r>
      <w:r w:rsidRPr="001A4C9B">
        <w:rPr>
          <w:rFonts w:ascii="Times New Roman" w:hAnsi="Times New Roman" w:cs="Times New Roman"/>
          <w:sz w:val="28"/>
          <w:szCs w:val="28"/>
        </w:rPr>
        <w:t xml:space="preserve">є </w:t>
      </w:r>
      <w:r w:rsidR="000421D9">
        <w:rPr>
          <w:rFonts w:ascii="Times New Roman" w:hAnsi="Times New Roman" w:cs="Times New Roman"/>
          <w:sz w:val="28"/>
          <w:szCs w:val="28"/>
        </w:rPr>
        <w:t>змогу відчувати цілі о</w:t>
      </w:r>
      <w:r w:rsidRPr="001A4C9B">
        <w:rPr>
          <w:rFonts w:ascii="Times New Roman" w:hAnsi="Times New Roman" w:cs="Times New Roman"/>
          <w:sz w:val="28"/>
          <w:szCs w:val="28"/>
        </w:rPr>
        <w:t>рганізації як власні, щоб</w:t>
      </w:r>
      <w:r w:rsidR="000421D9">
        <w:rPr>
          <w:rFonts w:ascii="Times New Roman" w:hAnsi="Times New Roman" w:cs="Times New Roman"/>
          <w:sz w:val="28"/>
          <w:szCs w:val="28"/>
        </w:rPr>
        <w:t>и працювати в рамках концепції</w:t>
      </w:r>
      <w:r w:rsidRPr="001A4C9B">
        <w:rPr>
          <w:rFonts w:ascii="Times New Roman" w:hAnsi="Times New Roman" w:cs="Times New Roman"/>
          <w:sz w:val="28"/>
          <w:szCs w:val="28"/>
        </w:rPr>
        <w:t xml:space="preserve"> постійного вдосконалення можливостей, що виникають. Це д</w:t>
      </w:r>
      <w:r w:rsidR="000421D9">
        <w:rPr>
          <w:rFonts w:ascii="Times New Roman" w:hAnsi="Times New Roman" w:cs="Times New Roman"/>
          <w:sz w:val="28"/>
          <w:szCs w:val="28"/>
        </w:rPr>
        <w:t>а</w:t>
      </w:r>
      <w:r w:rsidRPr="001A4C9B">
        <w:rPr>
          <w:rFonts w:ascii="Times New Roman" w:hAnsi="Times New Roman" w:cs="Times New Roman"/>
          <w:sz w:val="28"/>
          <w:szCs w:val="28"/>
        </w:rPr>
        <w:t>є</w:t>
      </w:r>
      <w:r w:rsidR="000421D9">
        <w:rPr>
          <w:rFonts w:ascii="Times New Roman" w:hAnsi="Times New Roman" w:cs="Times New Roman"/>
          <w:sz w:val="28"/>
          <w:szCs w:val="28"/>
        </w:rPr>
        <w:t xml:space="preserve"> змогу</w:t>
      </w:r>
      <w:r w:rsidRPr="001A4C9B">
        <w:rPr>
          <w:rFonts w:ascii="Times New Roman" w:hAnsi="Times New Roman" w:cs="Times New Roman"/>
          <w:sz w:val="28"/>
          <w:szCs w:val="28"/>
        </w:rPr>
        <w:t xml:space="preserve"> керувати поведінкою на основі моральних норм і принципів. </w:t>
      </w:r>
      <w:r w:rsidR="000421D9">
        <w:rPr>
          <w:rFonts w:ascii="Times New Roman" w:hAnsi="Times New Roman" w:cs="Times New Roman"/>
          <w:sz w:val="28"/>
          <w:szCs w:val="28"/>
        </w:rPr>
        <w:t>Це означає діяти чесно й</w:t>
      </w:r>
      <w:r w:rsidRPr="001A4C9B">
        <w:rPr>
          <w:rFonts w:ascii="Times New Roman" w:hAnsi="Times New Roman" w:cs="Times New Roman"/>
          <w:sz w:val="28"/>
          <w:szCs w:val="28"/>
        </w:rPr>
        <w:t xml:space="preserve"> поводитися послідовно на основі ієрархії цінностей та належної професійної практики. Рівень професійної кваліфікації працівника оцінюється на основі практичних технічних знань щодо принципів, стандартів та процесів, необхідних для виконання ними посади, в резу</w:t>
      </w:r>
      <w:r w:rsidR="000421D9">
        <w:rPr>
          <w:rFonts w:ascii="Times New Roman" w:hAnsi="Times New Roman" w:cs="Times New Roman"/>
          <w:sz w:val="28"/>
          <w:szCs w:val="28"/>
        </w:rPr>
        <w:t>льтаті їх підготовки та досвіду, а також його здатності до аналізу та професійного оцінювання</w:t>
      </w:r>
      <w:r w:rsidRPr="001A4C9B">
        <w:rPr>
          <w:rFonts w:ascii="Times New Roman" w:hAnsi="Times New Roman" w:cs="Times New Roman"/>
          <w:sz w:val="28"/>
          <w:szCs w:val="28"/>
        </w:rPr>
        <w:t xml:space="preserve"> з питань, що відповідають</w:t>
      </w:r>
      <w:r w:rsidR="000421D9">
        <w:rPr>
          <w:rFonts w:ascii="Times New Roman" w:hAnsi="Times New Roman" w:cs="Times New Roman"/>
          <w:sz w:val="28"/>
          <w:szCs w:val="28"/>
        </w:rPr>
        <w:t xml:space="preserve"> обсягу його компетенції. Лідер</w:t>
      </w:r>
      <w:r w:rsidRPr="001A4C9B">
        <w:rPr>
          <w:rFonts w:ascii="Times New Roman" w:hAnsi="Times New Roman" w:cs="Times New Roman"/>
          <w:sz w:val="28"/>
          <w:szCs w:val="28"/>
        </w:rPr>
        <w:t xml:space="preserve"> розуміється як виконавець того набору аспектів, які визначають правильн</w:t>
      </w:r>
      <w:r w:rsidR="000421D9">
        <w:rPr>
          <w:rFonts w:ascii="Times New Roman" w:hAnsi="Times New Roman" w:cs="Times New Roman"/>
          <w:sz w:val="28"/>
          <w:szCs w:val="28"/>
        </w:rPr>
        <w:t>ий ріст і розвиток працівників та</w:t>
      </w:r>
      <w:r w:rsidRPr="001A4C9B">
        <w:rPr>
          <w:rFonts w:ascii="Times New Roman" w:hAnsi="Times New Roman" w:cs="Times New Roman"/>
          <w:sz w:val="28"/>
          <w:szCs w:val="28"/>
        </w:rPr>
        <w:t xml:space="preserve"> його самого для оптимального викона</w:t>
      </w:r>
      <w:r w:rsidR="000421D9">
        <w:rPr>
          <w:rFonts w:ascii="Times New Roman" w:hAnsi="Times New Roman" w:cs="Times New Roman"/>
          <w:sz w:val="28"/>
          <w:szCs w:val="28"/>
        </w:rPr>
        <w:t>ння</w:t>
      </w:r>
      <w:r w:rsidRPr="001A4C9B">
        <w:rPr>
          <w:rFonts w:ascii="Times New Roman" w:hAnsi="Times New Roman" w:cs="Times New Roman"/>
          <w:sz w:val="28"/>
          <w:szCs w:val="28"/>
        </w:rPr>
        <w:t xml:space="preserve"> своїх функцій. Він розуміється як виконавець того набору аспектів, які визначають правильн</w:t>
      </w:r>
      <w:r w:rsidR="000421D9">
        <w:rPr>
          <w:rFonts w:ascii="Times New Roman" w:hAnsi="Times New Roman" w:cs="Times New Roman"/>
          <w:sz w:val="28"/>
          <w:szCs w:val="28"/>
        </w:rPr>
        <w:t>ий ріст і розвиток працівників та його самого. Пропонується розглянути такі аспекти:</w:t>
      </w:r>
    </w:p>
    <w:p w:rsidR="00874595" w:rsidRPr="000421D9" w:rsidRDefault="000421D9" w:rsidP="000421D9">
      <w:pPr>
        <w:pStyle w:val="a4"/>
        <w:numPr>
          <w:ilvl w:val="0"/>
          <w:numId w:val="1"/>
        </w:numPr>
        <w:tabs>
          <w:tab w:val="left" w:pos="709"/>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планування (л</w:t>
      </w:r>
      <w:r w:rsidR="00874595" w:rsidRPr="000421D9">
        <w:rPr>
          <w:rFonts w:ascii="Times New Roman" w:hAnsi="Times New Roman" w:cs="Times New Roman"/>
          <w:sz w:val="28"/>
          <w:szCs w:val="28"/>
        </w:rPr>
        <w:t>ідер здійснює цей процес, організовуючи та обробляючи отриману інформацію дл</w:t>
      </w:r>
      <w:r>
        <w:rPr>
          <w:rFonts w:ascii="Times New Roman" w:hAnsi="Times New Roman" w:cs="Times New Roman"/>
          <w:sz w:val="28"/>
          <w:szCs w:val="28"/>
        </w:rPr>
        <w:t>я планування майбутніх завдань);</w:t>
      </w:r>
    </w:p>
    <w:p w:rsidR="00874595" w:rsidRPr="000421D9" w:rsidRDefault="000421D9" w:rsidP="000421D9">
      <w:pPr>
        <w:pStyle w:val="a4"/>
        <w:numPr>
          <w:ilvl w:val="0"/>
          <w:numId w:val="1"/>
        </w:numPr>
        <w:tabs>
          <w:tab w:val="left" w:pos="709"/>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делегування (м</w:t>
      </w:r>
      <w:r w:rsidR="00874595" w:rsidRPr="000421D9">
        <w:rPr>
          <w:rFonts w:ascii="Times New Roman" w:hAnsi="Times New Roman" w:cs="Times New Roman"/>
          <w:sz w:val="28"/>
          <w:szCs w:val="28"/>
        </w:rPr>
        <w:t>ається на увазі той факт, що керівник робочої зони покладає повноваження на ос</w:t>
      </w:r>
      <w:r>
        <w:rPr>
          <w:rFonts w:ascii="Times New Roman" w:hAnsi="Times New Roman" w:cs="Times New Roman"/>
          <w:sz w:val="28"/>
          <w:szCs w:val="28"/>
        </w:rPr>
        <w:t>обу для виконання конкретних завдань;</w:t>
      </w:r>
      <w:r w:rsidR="00874595" w:rsidRPr="000421D9">
        <w:rPr>
          <w:rFonts w:ascii="Times New Roman" w:hAnsi="Times New Roman" w:cs="Times New Roman"/>
          <w:sz w:val="28"/>
          <w:szCs w:val="28"/>
        </w:rPr>
        <w:t xml:space="preserve"> </w:t>
      </w:r>
      <w:r>
        <w:rPr>
          <w:rFonts w:ascii="Times New Roman" w:hAnsi="Times New Roman" w:cs="Times New Roman"/>
          <w:sz w:val="28"/>
          <w:szCs w:val="28"/>
        </w:rPr>
        <w:t>якщо б</w:t>
      </w:r>
      <w:r w:rsidR="00874595" w:rsidRPr="000421D9">
        <w:rPr>
          <w:rFonts w:ascii="Times New Roman" w:hAnsi="Times New Roman" w:cs="Times New Roman"/>
          <w:sz w:val="28"/>
          <w:szCs w:val="28"/>
        </w:rPr>
        <w:t xml:space="preserve"> делегації не існувало, одна особа мала б зробити все, її робота була б не </w:t>
      </w:r>
      <w:r w:rsidR="00874595" w:rsidRPr="000421D9">
        <w:rPr>
          <w:rFonts w:ascii="Times New Roman" w:hAnsi="Times New Roman" w:cs="Times New Roman"/>
          <w:sz w:val="28"/>
          <w:szCs w:val="28"/>
        </w:rPr>
        <w:lastRenderedPageBreak/>
        <w:t>найоптимальнішою через кількість функцій, які повинні виконуватися одночасно</w:t>
      </w:r>
      <w:r>
        <w:rPr>
          <w:rFonts w:ascii="Times New Roman" w:hAnsi="Times New Roman" w:cs="Times New Roman"/>
          <w:sz w:val="28"/>
          <w:szCs w:val="28"/>
        </w:rPr>
        <w:t>)</w:t>
      </w:r>
      <w:r w:rsidR="00874595" w:rsidRPr="000421D9">
        <w:rPr>
          <w:rFonts w:ascii="Times New Roman" w:hAnsi="Times New Roman" w:cs="Times New Roman"/>
          <w:sz w:val="28"/>
          <w:szCs w:val="28"/>
        </w:rPr>
        <w:t>.</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У дослідженні використовувався логічний дедуктивний метод, що складається із застосування теоретичних принципів мотивації для вимірювання взаємозв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язку з результатами роботи працівників. Населення складалося з 84 працівників з різних районів. Все населення було взято за вибірку. Тип вибірки, що використовується, є неімовірнісним, оскільки не використовувалас</w:t>
      </w:r>
      <w:r w:rsidR="00AD7E2F">
        <w:rPr>
          <w:rFonts w:ascii="Times New Roman" w:hAnsi="Times New Roman" w:cs="Times New Roman"/>
          <w:sz w:val="28"/>
          <w:szCs w:val="28"/>
        </w:rPr>
        <w:t>ь формула. Збирання даних здійснювалося</w:t>
      </w:r>
      <w:r w:rsidRPr="001A4C9B">
        <w:rPr>
          <w:rFonts w:ascii="Times New Roman" w:hAnsi="Times New Roman" w:cs="Times New Roman"/>
          <w:sz w:val="28"/>
          <w:szCs w:val="28"/>
        </w:rPr>
        <w:t xml:space="preserve"> шляхом опитування, проведеного до к</w:t>
      </w:r>
      <w:r w:rsidR="00AD7E2F">
        <w:rPr>
          <w:rFonts w:ascii="Times New Roman" w:hAnsi="Times New Roman" w:cs="Times New Roman"/>
          <w:sz w:val="28"/>
          <w:szCs w:val="28"/>
        </w:rPr>
        <w:t>ожного з працівників (для оцінювання їх мотивації); Подібним чином</w:t>
      </w:r>
      <w:r w:rsidRPr="001A4C9B">
        <w:rPr>
          <w:rFonts w:ascii="Times New Roman" w:hAnsi="Times New Roman" w:cs="Times New Roman"/>
          <w:sz w:val="28"/>
          <w:szCs w:val="28"/>
        </w:rPr>
        <w:t xml:space="preserve"> </w:t>
      </w:r>
      <w:r w:rsidR="00AD7E2F">
        <w:rPr>
          <w:rFonts w:ascii="Times New Roman" w:hAnsi="Times New Roman" w:cs="Times New Roman"/>
          <w:sz w:val="28"/>
          <w:szCs w:val="28"/>
        </w:rPr>
        <w:t xml:space="preserve">серед </w:t>
      </w:r>
      <w:r w:rsidRPr="001A4C9B">
        <w:rPr>
          <w:rFonts w:ascii="Times New Roman" w:hAnsi="Times New Roman" w:cs="Times New Roman"/>
          <w:sz w:val="28"/>
          <w:szCs w:val="28"/>
        </w:rPr>
        <w:t>керівник</w:t>
      </w:r>
      <w:r w:rsidR="00AD7E2F">
        <w:rPr>
          <w:rFonts w:ascii="Times New Roman" w:hAnsi="Times New Roman" w:cs="Times New Roman"/>
          <w:sz w:val="28"/>
          <w:szCs w:val="28"/>
        </w:rPr>
        <w:t>ів</w:t>
      </w:r>
      <w:r w:rsidRPr="001A4C9B">
        <w:rPr>
          <w:rFonts w:ascii="Times New Roman" w:hAnsi="Times New Roman" w:cs="Times New Roman"/>
          <w:sz w:val="28"/>
          <w:szCs w:val="28"/>
        </w:rPr>
        <w:t xml:space="preserve"> району були проведені опитування, щоб вони могли оцінити роботу своїх підлеглих. Для встановлення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між змінними ми працювали з тестом </w:t>
      </w:r>
      <w:proofErr w:type="spellStart"/>
      <w:r w:rsidRPr="001A4C9B">
        <w:rPr>
          <w:rFonts w:ascii="Times New Roman" w:hAnsi="Times New Roman" w:cs="Times New Roman"/>
          <w:sz w:val="28"/>
          <w:szCs w:val="28"/>
        </w:rPr>
        <w:t>RhoSpearman</w:t>
      </w:r>
      <w:proofErr w:type="spellEnd"/>
      <w:r w:rsidRPr="001A4C9B">
        <w:rPr>
          <w:rFonts w:ascii="Times New Roman" w:hAnsi="Times New Roman" w:cs="Times New Roman"/>
          <w:sz w:val="28"/>
          <w:szCs w:val="28"/>
        </w:rPr>
        <w:t xml:space="preserve"> (після тесту нормальності </w:t>
      </w:r>
      <w:proofErr w:type="spellStart"/>
      <w:r w:rsidRPr="001A4C9B">
        <w:rPr>
          <w:rFonts w:ascii="Times New Roman" w:hAnsi="Times New Roman" w:cs="Times New Roman"/>
          <w:sz w:val="28"/>
          <w:szCs w:val="28"/>
        </w:rPr>
        <w:t>Колмогорова</w:t>
      </w:r>
      <w:proofErr w:type="spellEnd"/>
      <w:r w:rsidR="00AD7E2F">
        <w:rPr>
          <w:rFonts w:ascii="Times New Roman" w:hAnsi="Times New Roman" w:cs="Times New Roman"/>
          <w:sz w:val="28"/>
          <w:szCs w:val="28"/>
        </w:rPr>
        <w:t>-</w:t>
      </w:r>
      <w:r w:rsidRPr="001A4C9B">
        <w:rPr>
          <w:rFonts w:ascii="Times New Roman" w:hAnsi="Times New Roman" w:cs="Times New Roman"/>
          <w:sz w:val="28"/>
          <w:szCs w:val="28"/>
        </w:rPr>
        <w:t>Смірнова).</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AD7E2F">
        <w:rPr>
          <w:rFonts w:ascii="Times New Roman" w:hAnsi="Times New Roman" w:cs="Times New Roman"/>
          <w:i/>
          <w:sz w:val="28"/>
          <w:szCs w:val="28"/>
        </w:rPr>
        <w:t>Зовнішня мотивація.</w:t>
      </w:r>
      <w:r w:rsidRPr="001A4C9B">
        <w:rPr>
          <w:rFonts w:ascii="Times New Roman" w:hAnsi="Times New Roman" w:cs="Times New Roman"/>
          <w:sz w:val="28"/>
          <w:szCs w:val="28"/>
        </w:rPr>
        <w:t xml:space="preserve"> Вони показують, що 56% оцінюваних осіб регулярно мотивовані проти 31%, які сказали, що вони немотивовані. Ці результати пояснюються тим, що значна частина працівників байдужа до того, що вони визнають досягнення та важливість виконання кожної своєї роботи, вони вважають, що лише іноді стимули, які вони отримують, є достатніми, тому це не </w:t>
      </w:r>
      <w:r w:rsidR="00AD7E2F">
        <w:rPr>
          <w:rFonts w:ascii="Times New Roman" w:hAnsi="Times New Roman" w:cs="Times New Roman"/>
          <w:sz w:val="28"/>
          <w:szCs w:val="28"/>
        </w:rPr>
        <w:t xml:space="preserve">є </w:t>
      </w:r>
      <w:r w:rsidRPr="001A4C9B">
        <w:rPr>
          <w:rFonts w:ascii="Times New Roman" w:hAnsi="Times New Roman" w:cs="Times New Roman"/>
          <w:sz w:val="28"/>
          <w:szCs w:val="28"/>
        </w:rPr>
        <w:t>обов</w:t>
      </w:r>
      <w:r w:rsidR="001A4C9B" w:rsidRPr="001A4C9B">
        <w:rPr>
          <w:rFonts w:ascii="Times New Roman" w:hAnsi="Times New Roman" w:cs="Times New Roman"/>
          <w:sz w:val="28"/>
          <w:szCs w:val="28"/>
        </w:rPr>
        <w:t>’</w:t>
      </w:r>
      <w:r w:rsidR="00AD7E2F">
        <w:rPr>
          <w:rFonts w:ascii="Times New Roman" w:hAnsi="Times New Roman" w:cs="Times New Roman"/>
          <w:sz w:val="28"/>
          <w:szCs w:val="28"/>
        </w:rPr>
        <w:t>язково мотиваційним</w:t>
      </w:r>
      <w:r w:rsidRPr="001A4C9B">
        <w:rPr>
          <w:rFonts w:ascii="Times New Roman" w:hAnsi="Times New Roman" w:cs="Times New Roman"/>
          <w:sz w:val="28"/>
          <w:szCs w:val="28"/>
        </w:rPr>
        <w:t xml:space="preserve"> фактор</w:t>
      </w:r>
      <w:r w:rsidR="00AD7E2F">
        <w:rPr>
          <w:rFonts w:ascii="Times New Roman" w:hAnsi="Times New Roman" w:cs="Times New Roman"/>
          <w:sz w:val="28"/>
          <w:szCs w:val="28"/>
        </w:rPr>
        <w:t>ом</w:t>
      </w:r>
      <w:r w:rsidRPr="001A4C9B">
        <w:rPr>
          <w:rFonts w:ascii="Times New Roman" w:hAnsi="Times New Roman" w:cs="Times New Roman"/>
          <w:sz w:val="28"/>
          <w:szCs w:val="28"/>
        </w:rPr>
        <w:t>, який сприяє покращенню їх роботи. Однак були підтверджені важливі моменти, які виділяються, такі як той факт, що вони вважають, що їхнє робоче середовище</w:t>
      </w:r>
      <w:r w:rsidR="00AD7E2F">
        <w:rPr>
          <w:rFonts w:ascii="Times New Roman" w:hAnsi="Times New Roman" w:cs="Times New Roman"/>
          <w:sz w:val="28"/>
          <w:szCs w:val="28"/>
        </w:rPr>
        <w:t xml:space="preserve"> та конструкція є безпечними, </w:t>
      </w:r>
      <w:r w:rsidRPr="001A4C9B">
        <w:rPr>
          <w:rFonts w:ascii="Times New Roman" w:hAnsi="Times New Roman" w:cs="Times New Roman"/>
          <w:sz w:val="28"/>
          <w:szCs w:val="28"/>
        </w:rPr>
        <w:t xml:space="preserve">крім того, робочий центр </w:t>
      </w:r>
      <w:r w:rsidR="00AD7E2F">
        <w:rPr>
          <w:rFonts w:ascii="Times New Roman" w:hAnsi="Times New Roman" w:cs="Times New Roman"/>
          <w:sz w:val="28"/>
          <w:szCs w:val="28"/>
        </w:rPr>
        <w:t>перебуває</w:t>
      </w:r>
      <w:r w:rsidRPr="001A4C9B">
        <w:rPr>
          <w:rFonts w:ascii="Times New Roman" w:hAnsi="Times New Roman" w:cs="Times New Roman"/>
          <w:sz w:val="28"/>
          <w:szCs w:val="28"/>
        </w:rPr>
        <w:t xml:space="preserve"> у прийнятних умовах чистоти та комфорту.</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AD7E2F">
        <w:rPr>
          <w:rFonts w:ascii="Times New Roman" w:hAnsi="Times New Roman" w:cs="Times New Roman"/>
          <w:i/>
          <w:sz w:val="28"/>
          <w:szCs w:val="28"/>
        </w:rPr>
        <w:t>Внутрішня мотивація.</w:t>
      </w:r>
      <w:r w:rsidRPr="001A4C9B">
        <w:rPr>
          <w:rFonts w:ascii="Times New Roman" w:hAnsi="Times New Roman" w:cs="Times New Roman"/>
          <w:sz w:val="28"/>
          <w:szCs w:val="28"/>
        </w:rPr>
        <w:t xml:space="preserve"> Показує, що 56% опитаних працівників немотивовані, </w:t>
      </w:r>
      <w:r w:rsidR="00AD7E2F">
        <w:rPr>
          <w:rFonts w:ascii="Times New Roman" w:hAnsi="Times New Roman" w:cs="Times New Roman"/>
          <w:sz w:val="28"/>
          <w:szCs w:val="28"/>
        </w:rPr>
        <w:t>32,1% мають постійну мотивацію, лише 11,9% мотивовані.</w:t>
      </w:r>
      <w:r w:rsidRPr="001A4C9B">
        <w:rPr>
          <w:rFonts w:ascii="Times New Roman" w:hAnsi="Times New Roman" w:cs="Times New Roman"/>
          <w:sz w:val="28"/>
          <w:szCs w:val="28"/>
        </w:rPr>
        <w:t xml:space="preserve"> Це пов</w:t>
      </w:r>
      <w:r w:rsidR="001A4C9B" w:rsidRPr="001A4C9B">
        <w:rPr>
          <w:rFonts w:ascii="Times New Roman" w:hAnsi="Times New Roman" w:cs="Times New Roman"/>
          <w:sz w:val="28"/>
          <w:szCs w:val="28"/>
        </w:rPr>
        <w:t>’</w:t>
      </w:r>
      <w:r w:rsidR="00AD7E2F">
        <w:rPr>
          <w:rFonts w:ascii="Times New Roman" w:hAnsi="Times New Roman" w:cs="Times New Roman"/>
          <w:sz w:val="28"/>
          <w:szCs w:val="28"/>
        </w:rPr>
        <w:t>язано з тим, що здебільшого працівники</w:t>
      </w:r>
      <w:r w:rsidRPr="001A4C9B">
        <w:rPr>
          <w:rFonts w:ascii="Times New Roman" w:hAnsi="Times New Roman" w:cs="Times New Roman"/>
          <w:sz w:val="28"/>
          <w:szCs w:val="28"/>
        </w:rPr>
        <w:t xml:space="preserve"> заявляють, що відчувають, що робота, яку вони розробляють, не</w:t>
      </w:r>
      <w:r w:rsidR="00AD7E2F">
        <w:rPr>
          <w:rFonts w:ascii="Times New Roman" w:hAnsi="Times New Roman" w:cs="Times New Roman"/>
          <w:sz w:val="28"/>
          <w:szCs w:val="28"/>
        </w:rPr>
        <w:t>повною мірою</w:t>
      </w:r>
      <w:r w:rsidRPr="001A4C9B">
        <w:rPr>
          <w:rFonts w:ascii="Times New Roman" w:hAnsi="Times New Roman" w:cs="Times New Roman"/>
          <w:sz w:val="28"/>
          <w:szCs w:val="28"/>
        </w:rPr>
        <w:t xml:space="preserve"> покриває всі їхні інтереси та особисті потреби, а також стверджують, що лише іноді їх</w:t>
      </w:r>
      <w:r w:rsidR="00AD7E2F">
        <w:rPr>
          <w:rFonts w:ascii="Times New Roman" w:hAnsi="Times New Roman" w:cs="Times New Roman"/>
          <w:sz w:val="28"/>
          <w:szCs w:val="28"/>
        </w:rPr>
        <w:t>ні</w:t>
      </w:r>
      <w:r w:rsidRPr="001A4C9B">
        <w:rPr>
          <w:rFonts w:ascii="Times New Roman" w:hAnsi="Times New Roman" w:cs="Times New Roman"/>
          <w:sz w:val="28"/>
          <w:szCs w:val="28"/>
        </w:rPr>
        <w:t xml:space="preserve"> колеги та безпосередній керівник заохочують їх продовжувати досягати </w:t>
      </w:r>
      <w:r w:rsidR="00AD7E2F">
        <w:rPr>
          <w:rFonts w:ascii="Times New Roman" w:hAnsi="Times New Roman" w:cs="Times New Roman"/>
          <w:sz w:val="28"/>
          <w:szCs w:val="28"/>
        </w:rPr>
        <w:t>особистих цілей. Подібним чином</w:t>
      </w:r>
      <w:r w:rsidRPr="001A4C9B">
        <w:rPr>
          <w:rFonts w:ascii="Times New Roman" w:hAnsi="Times New Roman" w:cs="Times New Roman"/>
          <w:sz w:val="28"/>
          <w:szCs w:val="28"/>
        </w:rPr>
        <w:t xml:space="preserve"> деякі працівники стверджують, що вони не можуть </w:t>
      </w:r>
      <w:r w:rsidRPr="001A4C9B">
        <w:rPr>
          <w:rFonts w:ascii="Times New Roman" w:hAnsi="Times New Roman" w:cs="Times New Roman"/>
          <w:sz w:val="28"/>
          <w:szCs w:val="28"/>
        </w:rPr>
        <w:lastRenderedPageBreak/>
        <w:t>встановлювати робочі та особисті цілі через навантаження, яке у них є, що погіршується через відсутність підтримки з боку начальства та колег.</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AD7E2F">
        <w:rPr>
          <w:rFonts w:ascii="Times New Roman" w:hAnsi="Times New Roman" w:cs="Times New Roman"/>
          <w:i/>
          <w:sz w:val="28"/>
          <w:szCs w:val="28"/>
        </w:rPr>
        <w:t>Рівень мотивації.</w:t>
      </w:r>
      <w:r w:rsidRPr="001A4C9B">
        <w:rPr>
          <w:rFonts w:ascii="Times New Roman" w:hAnsi="Times New Roman" w:cs="Times New Roman"/>
          <w:sz w:val="28"/>
          <w:szCs w:val="28"/>
        </w:rPr>
        <w:t xml:space="preserve"> В результаті встановлено, що</w:t>
      </w:r>
      <w:r w:rsidR="00AD7E2F">
        <w:rPr>
          <w:rFonts w:ascii="Times New Roman" w:hAnsi="Times New Roman" w:cs="Times New Roman"/>
          <w:sz w:val="28"/>
          <w:szCs w:val="28"/>
        </w:rPr>
        <w:t xml:space="preserve"> 54,8% працівників немотивовані перш за все</w:t>
      </w:r>
      <w:r w:rsidRPr="001A4C9B">
        <w:rPr>
          <w:rFonts w:ascii="Times New Roman" w:hAnsi="Times New Roman" w:cs="Times New Roman"/>
          <w:sz w:val="28"/>
          <w:szCs w:val="28"/>
        </w:rPr>
        <w:t xml:space="preserve"> через внутрішні проблеми (внутрішні фактори), такі як той факт, що значна частина працівник</w:t>
      </w:r>
      <w:r w:rsidR="00AD7E2F">
        <w:rPr>
          <w:rFonts w:ascii="Times New Roman" w:hAnsi="Times New Roman" w:cs="Times New Roman"/>
          <w:sz w:val="28"/>
          <w:szCs w:val="28"/>
        </w:rPr>
        <w:t>ів відчуває, що їхні потреби не</w:t>
      </w:r>
      <w:r w:rsidRPr="001A4C9B">
        <w:rPr>
          <w:rFonts w:ascii="Times New Roman" w:hAnsi="Times New Roman" w:cs="Times New Roman"/>
          <w:sz w:val="28"/>
          <w:szCs w:val="28"/>
        </w:rPr>
        <w:t>повністю покриваються роботою, яку вони виконують. Вони розвиваються через те, що не відчувають, що їхні колеги та безпосередні керівники пропонують їм відповідну підтримку для продовження розвитку своєї кар</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єри чи роботи та особистих цілей. З іншого боку, є працівники, які байдужі до зовнішніх факторів, таких як стимули, які вони отримують в організації, або </w:t>
      </w:r>
      <w:r w:rsidR="00AD7E2F">
        <w:rPr>
          <w:rFonts w:ascii="Times New Roman" w:hAnsi="Times New Roman" w:cs="Times New Roman"/>
          <w:sz w:val="28"/>
          <w:szCs w:val="28"/>
        </w:rPr>
        <w:t>інші люди, що</w:t>
      </w:r>
      <w:r w:rsidRPr="001A4C9B">
        <w:rPr>
          <w:rFonts w:ascii="Times New Roman" w:hAnsi="Times New Roman" w:cs="Times New Roman"/>
          <w:sz w:val="28"/>
          <w:szCs w:val="28"/>
        </w:rPr>
        <w:t xml:space="preserve"> визнають і вітають їх за те, що вони роблять.</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AD7E2F">
        <w:rPr>
          <w:rFonts w:ascii="Times New Roman" w:hAnsi="Times New Roman" w:cs="Times New Roman"/>
          <w:i/>
          <w:sz w:val="28"/>
          <w:szCs w:val="28"/>
        </w:rPr>
        <w:t>Продуктивність праці робітників.</w:t>
      </w:r>
      <w:r w:rsidRPr="001A4C9B">
        <w:rPr>
          <w:rFonts w:ascii="Times New Roman" w:hAnsi="Times New Roman" w:cs="Times New Roman"/>
          <w:sz w:val="28"/>
          <w:szCs w:val="28"/>
        </w:rPr>
        <w:t xml:space="preserve"> Очевидно, що 50% працівників мають низьку продуктивність, 35,7% </w:t>
      </w:r>
      <w:r w:rsidR="00AD7E2F">
        <w:rPr>
          <w:rFonts w:ascii="Times New Roman" w:hAnsi="Times New Roman" w:cs="Times New Roman"/>
          <w:sz w:val="28"/>
          <w:szCs w:val="28"/>
        </w:rPr>
        <w:t>– середню продуктивність, лише 14,3% – високу продуктивність.</w:t>
      </w:r>
      <w:r w:rsidRPr="001A4C9B">
        <w:rPr>
          <w:rFonts w:ascii="Times New Roman" w:hAnsi="Times New Roman" w:cs="Times New Roman"/>
          <w:sz w:val="28"/>
          <w:szCs w:val="28"/>
        </w:rPr>
        <w:t xml:space="preserve"> Ці результати пояснюються тим,</w:t>
      </w:r>
      <w:r w:rsidR="00AD7E2F">
        <w:rPr>
          <w:rFonts w:ascii="Times New Roman" w:hAnsi="Times New Roman" w:cs="Times New Roman"/>
          <w:sz w:val="28"/>
          <w:szCs w:val="28"/>
        </w:rPr>
        <w:t xml:space="preserve"> що після того, як були підбиті</w:t>
      </w:r>
      <w:r w:rsidRPr="001A4C9B">
        <w:rPr>
          <w:rFonts w:ascii="Times New Roman" w:hAnsi="Times New Roman" w:cs="Times New Roman"/>
          <w:sz w:val="28"/>
          <w:szCs w:val="28"/>
        </w:rPr>
        <w:t xml:space="preserve"> підсумки відповідей безпосереднього начальника робітників, було доведено, що оцінювані люди не мають достатніх знань про всі процедури, які розроблені у їхньому підрозділі чи робочій зоні. </w:t>
      </w:r>
      <w:r w:rsidR="00AD7E2F">
        <w:rPr>
          <w:rFonts w:ascii="Times New Roman" w:hAnsi="Times New Roman" w:cs="Times New Roman"/>
          <w:sz w:val="28"/>
          <w:szCs w:val="28"/>
        </w:rPr>
        <w:t>О</w:t>
      </w:r>
      <w:r w:rsidRPr="001A4C9B">
        <w:rPr>
          <w:rFonts w:ascii="Times New Roman" w:hAnsi="Times New Roman" w:cs="Times New Roman"/>
          <w:sz w:val="28"/>
          <w:szCs w:val="28"/>
        </w:rPr>
        <w:t>чевидно, що</w:t>
      </w:r>
      <w:r w:rsidR="00AD7E2F">
        <w:rPr>
          <w:rFonts w:ascii="Times New Roman" w:hAnsi="Times New Roman" w:cs="Times New Roman"/>
          <w:sz w:val="28"/>
          <w:szCs w:val="28"/>
        </w:rPr>
        <w:t>,</w:t>
      </w:r>
      <w:r w:rsidRPr="001A4C9B">
        <w:rPr>
          <w:rFonts w:ascii="Times New Roman" w:hAnsi="Times New Roman" w:cs="Times New Roman"/>
          <w:sz w:val="28"/>
          <w:szCs w:val="28"/>
        </w:rPr>
        <w:t xml:space="preserve"> зіткнувшись </w:t>
      </w:r>
      <w:r w:rsidR="00AD7E2F">
        <w:rPr>
          <w:rFonts w:ascii="Times New Roman" w:hAnsi="Times New Roman" w:cs="Times New Roman"/>
          <w:sz w:val="28"/>
          <w:szCs w:val="28"/>
        </w:rPr>
        <w:t>і</w:t>
      </w:r>
      <w:r w:rsidRPr="001A4C9B">
        <w:rPr>
          <w:rFonts w:ascii="Times New Roman" w:hAnsi="Times New Roman" w:cs="Times New Roman"/>
          <w:sz w:val="28"/>
          <w:szCs w:val="28"/>
        </w:rPr>
        <w:t xml:space="preserve">з конкретною проблемою, вона не вирішується </w:t>
      </w:r>
      <w:proofErr w:type="spellStart"/>
      <w:r w:rsidRPr="001A4C9B">
        <w:rPr>
          <w:rFonts w:ascii="Times New Roman" w:hAnsi="Times New Roman" w:cs="Times New Roman"/>
          <w:sz w:val="28"/>
          <w:szCs w:val="28"/>
        </w:rPr>
        <w:t>напористо</w:t>
      </w:r>
      <w:proofErr w:type="spellEnd"/>
      <w:r w:rsidRPr="001A4C9B">
        <w:rPr>
          <w:rFonts w:ascii="Times New Roman" w:hAnsi="Times New Roman" w:cs="Times New Roman"/>
          <w:sz w:val="28"/>
          <w:szCs w:val="28"/>
        </w:rPr>
        <w:t>, шляхом неналежного використання наданих ресурсів. Інший аспект, який</w:t>
      </w:r>
      <w:r w:rsidR="00AD7E2F">
        <w:rPr>
          <w:rFonts w:ascii="Times New Roman" w:hAnsi="Times New Roman" w:cs="Times New Roman"/>
          <w:sz w:val="28"/>
          <w:szCs w:val="28"/>
        </w:rPr>
        <w:t xml:space="preserve"> не є очевидним у працівників, – </w:t>
      </w:r>
      <w:r w:rsidRPr="001A4C9B">
        <w:rPr>
          <w:rFonts w:ascii="Times New Roman" w:hAnsi="Times New Roman" w:cs="Times New Roman"/>
          <w:sz w:val="28"/>
          <w:szCs w:val="28"/>
        </w:rPr>
        <w:t>це той факт, що значна частина з них почувається краще під час індивідуальної роботи, н</w:t>
      </w:r>
      <w:r w:rsidR="00AD7E2F">
        <w:rPr>
          <w:rFonts w:ascii="Times New Roman" w:hAnsi="Times New Roman" w:cs="Times New Roman"/>
          <w:sz w:val="28"/>
          <w:szCs w:val="28"/>
        </w:rPr>
        <w:t>іж у групах, навіть якщо це при</w:t>
      </w:r>
      <w:r w:rsidRPr="001A4C9B">
        <w:rPr>
          <w:rFonts w:ascii="Times New Roman" w:hAnsi="Times New Roman" w:cs="Times New Roman"/>
          <w:sz w:val="28"/>
          <w:szCs w:val="28"/>
        </w:rPr>
        <w:t>водить до затримки певних робочих місць у певний час. Нарешті, небагато працівників б</w:t>
      </w:r>
      <w:r w:rsidR="00AD7E2F">
        <w:rPr>
          <w:rFonts w:ascii="Times New Roman" w:hAnsi="Times New Roman" w:cs="Times New Roman"/>
          <w:sz w:val="28"/>
          <w:szCs w:val="28"/>
        </w:rPr>
        <w:t>орються за досягнення цілей</w:t>
      </w:r>
      <w:r w:rsidRPr="001A4C9B">
        <w:rPr>
          <w:rFonts w:ascii="Times New Roman" w:hAnsi="Times New Roman" w:cs="Times New Roman"/>
          <w:sz w:val="28"/>
          <w:szCs w:val="28"/>
        </w:rPr>
        <w:t>, які ще очікуються.</w:t>
      </w:r>
    </w:p>
    <w:p w:rsidR="00874595" w:rsidRDefault="00874595" w:rsidP="001A4C9B">
      <w:pPr>
        <w:spacing w:after="0" w:line="360" w:lineRule="auto"/>
        <w:ind w:firstLine="709"/>
        <w:jc w:val="both"/>
        <w:rPr>
          <w:rFonts w:ascii="Times New Roman" w:hAnsi="Times New Roman" w:cs="Times New Roman"/>
          <w:sz w:val="28"/>
          <w:szCs w:val="28"/>
        </w:rPr>
      </w:pPr>
      <w:r w:rsidRPr="00AD7E2F">
        <w:rPr>
          <w:rFonts w:ascii="Times New Roman" w:hAnsi="Times New Roman" w:cs="Times New Roman"/>
          <w:i/>
          <w:sz w:val="28"/>
          <w:szCs w:val="28"/>
        </w:rPr>
        <w:t>Взаємозв</w:t>
      </w:r>
      <w:r w:rsidR="001A4C9B" w:rsidRPr="00AD7E2F">
        <w:rPr>
          <w:rFonts w:ascii="Times New Roman" w:hAnsi="Times New Roman" w:cs="Times New Roman"/>
          <w:i/>
          <w:sz w:val="28"/>
          <w:szCs w:val="28"/>
        </w:rPr>
        <w:t>’</w:t>
      </w:r>
      <w:r w:rsidRPr="00AD7E2F">
        <w:rPr>
          <w:rFonts w:ascii="Times New Roman" w:hAnsi="Times New Roman" w:cs="Times New Roman"/>
          <w:i/>
          <w:sz w:val="28"/>
          <w:szCs w:val="28"/>
        </w:rPr>
        <w:t>язок між мотивацією та результатами роботи.</w:t>
      </w:r>
      <w:r w:rsidRPr="001A4C9B">
        <w:rPr>
          <w:rFonts w:ascii="Times New Roman" w:hAnsi="Times New Roman" w:cs="Times New Roman"/>
          <w:sz w:val="28"/>
          <w:szCs w:val="28"/>
        </w:rPr>
        <w:t xml:space="preserve"> Був використаний тест </w:t>
      </w:r>
      <w:proofErr w:type="spellStart"/>
      <w:r w:rsidRPr="001A4C9B">
        <w:rPr>
          <w:rFonts w:ascii="Times New Roman" w:hAnsi="Times New Roman" w:cs="Times New Roman"/>
          <w:sz w:val="28"/>
          <w:szCs w:val="28"/>
        </w:rPr>
        <w:t>Колмогорова</w:t>
      </w:r>
      <w:proofErr w:type="spellEnd"/>
      <w:r w:rsidRPr="001A4C9B">
        <w:rPr>
          <w:rFonts w:ascii="Times New Roman" w:hAnsi="Times New Roman" w:cs="Times New Roman"/>
          <w:sz w:val="28"/>
          <w:szCs w:val="28"/>
        </w:rPr>
        <w:t>-Смирнова, оскільки використано вибірку з більш ніж п</w:t>
      </w:r>
      <w:r w:rsidR="001A4C9B" w:rsidRPr="001A4C9B">
        <w:rPr>
          <w:rFonts w:ascii="Times New Roman" w:hAnsi="Times New Roman" w:cs="Times New Roman"/>
          <w:sz w:val="28"/>
          <w:szCs w:val="28"/>
        </w:rPr>
        <w:t>’</w:t>
      </w:r>
      <w:r w:rsidR="00AD7E2F">
        <w:rPr>
          <w:rFonts w:ascii="Times New Roman" w:hAnsi="Times New Roman" w:cs="Times New Roman"/>
          <w:sz w:val="28"/>
          <w:szCs w:val="28"/>
        </w:rPr>
        <w:t>ятдесяти випадків.</w:t>
      </w:r>
      <w:r w:rsidRPr="001A4C9B">
        <w:rPr>
          <w:rFonts w:ascii="Times New Roman" w:hAnsi="Times New Roman" w:cs="Times New Roman"/>
          <w:sz w:val="28"/>
          <w:szCs w:val="28"/>
        </w:rPr>
        <w:t xml:space="preserve"> Аналізуючи результати, отримані за до</w:t>
      </w:r>
      <w:r w:rsidR="00AD7E2F">
        <w:rPr>
          <w:rFonts w:ascii="Times New Roman" w:hAnsi="Times New Roman" w:cs="Times New Roman"/>
          <w:sz w:val="28"/>
          <w:szCs w:val="28"/>
        </w:rPr>
        <w:t>помогою зазначеного тесту, бачимо, що значення Асимптоти</w:t>
      </w:r>
      <w:r w:rsidRPr="001A4C9B">
        <w:rPr>
          <w:rFonts w:ascii="Times New Roman" w:hAnsi="Times New Roman" w:cs="Times New Roman"/>
          <w:sz w:val="28"/>
          <w:szCs w:val="28"/>
        </w:rPr>
        <w:t xml:space="preserve"> (двостороння) кожного з порівняних елементів (виміри та змінні) зазвичай не розподіляються, оскільки були отримані значення нижче 0,05, що еквівалентно 0,031 </w:t>
      </w:r>
      <w:r w:rsidR="00AD7E2F">
        <w:rPr>
          <w:rFonts w:ascii="Times New Roman" w:hAnsi="Times New Roman" w:cs="Times New Roman"/>
          <w:sz w:val="28"/>
          <w:szCs w:val="28"/>
        </w:rPr>
        <w:t>–</w:t>
      </w:r>
      <w:r w:rsidRPr="001A4C9B">
        <w:rPr>
          <w:rFonts w:ascii="Times New Roman" w:hAnsi="Times New Roman" w:cs="Times New Roman"/>
          <w:sz w:val="28"/>
          <w:szCs w:val="28"/>
        </w:rPr>
        <w:t xml:space="preserve"> 0,042 </w:t>
      </w:r>
      <w:r w:rsidR="00AD7E2F">
        <w:rPr>
          <w:rFonts w:ascii="Times New Roman" w:hAnsi="Times New Roman" w:cs="Times New Roman"/>
          <w:sz w:val="28"/>
          <w:szCs w:val="28"/>
        </w:rPr>
        <w:t>–</w:t>
      </w:r>
      <w:r w:rsidRPr="001A4C9B">
        <w:rPr>
          <w:rFonts w:ascii="Times New Roman" w:hAnsi="Times New Roman" w:cs="Times New Roman"/>
          <w:sz w:val="28"/>
          <w:szCs w:val="28"/>
        </w:rPr>
        <w:t xml:space="preserve"> 0,003 та 0,005 для вимірів зовніш</w:t>
      </w:r>
      <w:r w:rsidR="00AD7E2F">
        <w:rPr>
          <w:rFonts w:ascii="Times New Roman" w:hAnsi="Times New Roman" w:cs="Times New Roman"/>
          <w:sz w:val="28"/>
          <w:szCs w:val="28"/>
        </w:rPr>
        <w:t xml:space="preserve">ньої та внутрішньої мотивації і мотивації та змінних </w:t>
      </w:r>
      <w:r w:rsidR="00AD7E2F">
        <w:rPr>
          <w:rFonts w:ascii="Times New Roman" w:hAnsi="Times New Roman" w:cs="Times New Roman"/>
          <w:sz w:val="28"/>
          <w:szCs w:val="28"/>
        </w:rPr>
        <w:lastRenderedPageBreak/>
        <w:t>показників</w:t>
      </w:r>
      <w:r w:rsidRPr="001A4C9B">
        <w:rPr>
          <w:rFonts w:ascii="Times New Roman" w:hAnsi="Times New Roman" w:cs="Times New Roman"/>
          <w:sz w:val="28"/>
          <w:szCs w:val="28"/>
        </w:rPr>
        <w:t xml:space="preserve"> роботи відповідно. З цієї причини використовується тест на відносини</w:t>
      </w:r>
      <w:r w:rsidR="00AD7E2F">
        <w:rPr>
          <w:rFonts w:ascii="Times New Roman" w:hAnsi="Times New Roman" w:cs="Times New Roman"/>
          <w:sz w:val="28"/>
          <w:szCs w:val="28"/>
        </w:rPr>
        <w:t>, а саме</w:t>
      </w:r>
      <w:r w:rsidRPr="001A4C9B">
        <w:rPr>
          <w:rFonts w:ascii="Times New Roman" w:hAnsi="Times New Roman" w:cs="Times New Roman"/>
          <w:sz w:val="28"/>
          <w:szCs w:val="28"/>
        </w:rPr>
        <w:t xml:space="preserve"> тест </w:t>
      </w:r>
      <w:proofErr w:type="spellStart"/>
      <w:r w:rsidRPr="001A4C9B">
        <w:rPr>
          <w:rFonts w:ascii="Times New Roman" w:hAnsi="Times New Roman" w:cs="Times New Roman"/>
          <w:sz w:val="28"/>
          <w:szCs w:val="28"/>
        </w:rPr>
        <w:t>Спірмена</w:t>
      </w:r>
      <w:proofErr w:type="spellEnd"/>
      <w:r w:rsidRPr="001A4C9B">
        <w:rPr>
          <w:rFonts w:ascii="Times New Roman" w:hAnsi="Times New Roman" w:cs="Times New Roman"/>
          <w:sz w:val="28"/>
          <w:szCs w:val="28"/>
        </w:rPr>
        <w:t>.</w:t>
      </w:r>
    </w:p>
    <w:p w:rsidR="00AD7E2F" w:rsidRPr="001A4C9B" w:rsidRDefault="00AD7E2F" w:rsidP="001A4C9B">
      <w:pPr>
        <w:spacing w:after="0" w:line="360" w:lineRule="auto"/>
        <w:ind w:firstLine="709"/>
        <w:jc w:val="both"/>
        <w:rPr>
          <w:rFonts w:ascii="Times New Roman" w:hAnsi="Times New Roman" w:cs="Times New Roman"/>
          <w:sz w:val="28"/>
          <w:szCs w:val="28"/>
        </w:rPr>
      </w:pPr>
    </w:p>
    <w:p w:rsidR="00874595" w:rsidRPr="001A4C9B" w:rsidRDefault="00874595" w:rsidP="001A4C9B">
      <w:pPr>
        <w:spacing w:after="0" w:line="360" w:lineRule="auto"/>
        <w:ind w:firstLine="709"/>
        <w:jc w:val="right"/>
        <w:rPr>
          <w:rFonts w:ascii="Times New Roman" w:hAnsi="Times New Roman" w:cs="Times New Roman"/>
          <w:sz w:val="28"/>
          <w:szCs w:val="28"/>
        </w:rPr>
      </w:pPr>
      <w:r w:rsidRPr="001A4C9B">
        <w:rPr>
          <w:rFonts w:ascii="Times New Roman" w:hAnsi="Times New Roman" w:cs="Times New Roman"/>
          <w:sz w:val="28"/>
          <w:szCs w:val="28"/>
        </w:rPr>
        <w:t>Таблиця 1</w:t>
      </w:r>
    </w:p>
    <w:p w:rsidR="00874595" w:rsidRPr="001A4C9B" w:rsidRDefault="00874595" w:rsidP="001A4C9B">
      <w:pPr>
        <w:spacing w:after="0" w:line="360" w:lineRule="auto"/>
        <w:ind w:firstLine="709"/>
        <w:jc w:val="center"/>
        <w:rPr>
          <w:rFonts w:ascii="Times New Roman" w:hAnsi="Times New Roman" w:cs="Times New Roman"/>
          <w:b/>
          <w:bCs/>
          <w:sz w:val="28"/>
          <w:szCs w:val="28"/>
        </w:rPr>
      </w:pPr>
      <w:r w:rsidRPr="001A4C9B">
        <w:rPr>
          <w:rFonts w:ascii="Times New Roman" w:hAnsi="Times New Roman" w:cs="Times New Roman"/>
          <w:b/>
          <w:bCs/>
          <w:sz w:val="28"/>
          <w:szCs w:val="28"/>
        </w:rPr>
        <w:t xml:space="preserve">Тест нормальності </w:t>
      </w:r>
      <w:proofErr w:type="spellStart"/>
      <w:r w:rsidRPr="001A4C9B">
        <w:rPr>
          <w:rFonts w:ascii="Times New Roman" w:hAnsi="Times New Roman" w:cs="Times New Roman"/>
          <w:b/>
          <w:bCs/>
          <w:sz w:val="28"/>
          <w:szCs w:val="28"/>
        </w:rPr>
        <w:t>Колмогорова</w:t>
      </w:r>
      <w:proofErr w:type="spellEnd"/>
      <w:r w:rsidRPr="001A4C9B">
        <w:rPr>
          <w:rFonts w:ascii="Times New Roman" w:hAnsi="Times New Roman" w:cs="Times New Roman"/>
          <w:b/>
          <w:bCs/>
          <w:sz w:val="28"/>
          <w:szCs w:val="28"/>
        </w:rPr>
        <w:t>-Смирнова</w:t>
      </w:r>
    </w:p>
    <w:tbl>
      <w:tblPr>
        <w:tblW w:w="9904" w:type="dxa"/>
        <w:jc w:val="center"/>
        <w:tblCellMar>
          <w:left w:w="0" w:type="dxa"/>
          <w:right w:w="0" w:type="dxa"/>
        </w:tblCellMar>
        <w:tblLook w:val="04A0" w:firstRow="1" w:lastRow="0" w:firstColumn="1" w:lastColumn="0" w:noHBand="0" w:noVBand="1"/>
      </w:tblPr>
      <w:tblGrid>
        <w:gridCol w:w="2552"/>
        <w:gridCol w:w="1681"/>
        <w:gridCol w:w="20"/>
        <w:gridCol w:w="1293"/>
        <w:gridCol w:w="18"/>
        <w:gridCol w:w="1259"/>
        <w:gridCol w:w="18"/>
        <w:gridCol w:w="1256"/>
        <w:gridCol w:w="21"/>
        <w:gridCol w:w="1736"/>
        <w:gridCol w:w="50"/>
      </w:tblGrid>
      <w:tr w:rsidR="001A4C9B" w:rsidRPr="001A4C9B" w:rsidTr="00AD7E2F">
        <w:trPr>
          <w:trHeight w:val="573"/>
          <w:jc w:val="center"/>
        </w:trPr>
        <w:tc>
          <w:tcPr>
            <w:tcW w:w="4233" w:type="dxa"/>
            <w:gridSpan w:val="2"/>
            <w:tcBorders>
              <w:top w:val="single" w:sz="8" w:space="0" w:color="auto"/>
              <w:left w:val="nil"/>
              <w:bottom w:val="nil"/>
              <w:right w:val="nil"/>
            </w:tcBorders>
            <w:tcMar>
              <w:top w:w="0" w:type="dxa"/>
              <w:left w:w="70" w:type="dxa"/>
              <w:bottom w:w="0" w:type="dxa"/>
              <w:right w:w="70" w:type="dxa"/>
            </w:tcMar>
            <w:vAlign w:val="bottom"/>
            <w:hideMark/>
          </w:tcPr>
          <w:p w:rsidR="00874595" w:rsidRPr="001A4C9B" w:rsidRDefault="00874595" w:rsidP="00AD7E2F">
            <w:pPr>
              <w:spacing w:after="0" w:line="253" w:lineRule="atLeast"/>
              <w:jc w:val="center"/>
              <w:rPr>
                <w:rFonts w:ascii="Calibri" w:eastAsia="Times New Roman" w:hAnsi="Calibri" w:cs="Calibri"/>
                <w:lang w:eastAsia="ru-RU"/>
              </w:rPr>
            </w:pPr>
          </w:p>
        </w:tc>
        <w:tc>
          <w:tcPr>
            <w:tcW w:w="1313" w:type="dxa"/>
            <w:gridSpan w:val="2"/>
            <w:tcBorders>
              <w:top w:val="single" w:sz="8" w:space="0" w:color="auto"/>
              <w:left w:val="nil"/>
              <w:bottom w:val="single" w:sz="8" w:space="0" w:color="auto"/>
              <w:right w:val="nil"/>
            </w:tcBorders>
            <w:shd w:val="clear" w:color="auto" w:fill="BFBFBF"/>
            <w:tcMar>
              <w:top w:w="0" w:type="dxa"/>
              <w:left w:w="70" w:type="dxa"/>
              <w:bottom w:w="0" w:type="dxa"/>
              <w:right w:w="70" w:type="dxa"/>
            </w:tcMar>
            <w:vAlign w:val="center"/>
            <w:hideMark/>
          </w:tcPr>
          <w:p w:rsidR="00874595" w:rsidRPr="001A4C9B" w:rsidRDefault="00874595" w:rsidP="00AD7E2F">
            <w:pPr>
              <w:spacing w:after="0" w:line="253" w:lineRule="atLeast"/>
              <w:jc w:val="center"/>
              <w:rPr>
                <w:rFonts w:ascii="Calibri" w:eastAsia="Times New Roman" w:hAnsi="Calibri" w:cs="Calibri"/>
                <w:lang w:eastAsia="ru-RU"/>
              </w:rPr>
            </w:pPr>
            <w:r w:rsidRPr="001A4C9B">
              <w:rPr>
                <w:rFonts w:ascii="Times New Roman" w:eastAsia="Times New Roman" w:hAnsi="Times New Roman" w:cs="Times New Roman"/>
                <w:b/>
                <w:bCs/>
                <w:lang w:eastAsia="ru-RU"/>
              </w:rPr>
              <w:t>Зовнішня мотивація</w:t>
            </w:r>
          </w:p>
        </w:tc>
        <w:tc>
          <w:tcPr>
            <w:tcW w:w="1277" w:type="dxa"/>
            <w:gridSpan w:val="2"/>
            <w:tcBorders>
              <w:top w:val="single" w:sz="8" w:space="0" w:color="auto"/>
              <w:left w:val="nil"/>
              <w:bottom w:val="single" w:sz="8" w:space="0" w:color="auto"/>
              <w:right w:val="nil"/>
            </w:tcBorders>
            <w:shd w:val="clear" w:color="auto" w:fill="BFBFBF"/>
            <w:tcMar>
              <w:top w:w="0" w:type="dxa"/>
              <w:left w:w="70" w:type="dxa"/>
              <w:bottom w:w="0" w:type="dxa"/>
              <w:right w:w="70" w:type="dxa"/>
            </w:tcMar>
            <w:vAlign w:val="center"/>
            <w:hideMark/>
          </w:tcPr>
          <w:p w:rsidR="00874595" w:rsidRPr="001A4C9B" w:rsidRDefault="00874595" w:rsidP="00AD7E2F">
            <w:pPr>
              <w:spacing w:after="0" w:line="253" w:lineRule="atLeast"/>
              <w:jc w:val="center"/>
              <w:rPr>
                <w:lang w:eastAsia="ru-RU"/>
              </w:rPr>
            </w:pPr>
            <w:r w:rsidRPr="001A4C9B">
              <w:rPr>
                <w:rFonts w:ascii="Times New Roman" w:eastAsia="Times New Roman" w:hAnsi="Times New Roman" w:cs="Times New Roman"/>
                <w:b/>
                <w:bCs/>
                <w:lang w:eastAsia="ru-RU"/>
              </w:rPr>
              <w:t>Внутрішня мотивація</w:t>
            </w:r>
          </w:p>
        </w:tc>
        <w:tc>
          <w:tcPr>
            <w:tcW w:w="1274" w:type="dxa"/>
            <w:gridSpan w:val="2"/>
            <w:tcBorders>
              <w:top w:val="single" w:sz="8" w:space="0" w:color="auto"/>
              <w:left w:val="nil"/>
              <w:bottom w:val="single" w:sz="8" w:space="0" w:color="auto"/>
              <w:right w:val="nil"/>
            </w:tcBorders>
            <w:shd w:val="clear" w:color="auto" w:fill="BFBFBF"/>
            <w:tcMar>
              <w:top w:w="0" w:type="dxa"/>
              <w:left w:w="70" w:type="dxa"/>
              <w:bottom w:w="0" w:type="dxa"/>
              <w:right w:w="70" w:type="dxa"/>
            </w:tcMar>
            <w:vAlign w:val="center"/>
            <w:hideMark/>
          </w:tcPr>
          <w:p w:rsidR="00874595" w:rsidRPr="001A4C9B" w:rsidRDefault="00874595" w:rsidP="00AD7E2F">
            <w:pPr>
              <w:spacing w:after="0" w:line="253" w:lineRule="atLeast"/>
              <w:jc w:val="center"/>
              <w:rPr>
                <w:rFonts w:ascii="Calibri" w:eastAsia="Times New Roman" w:hAnsi="Calibri" w:cs="Calibri"/>
                <w:lang w:eastAsia="ru-RU"/>
              </w:rPr>
            </w:pPr>
            <w:r w:rsidRPr="001A4C9B">
              <w:rPr>
                <w:rFonts w:ascii="Times New Roman" w:eastAsia="Times New Roman" w:hAnsi="Times New Roman" w:cs="Times New Roman"/>
                <w:b/>
                <w:bCs/>
                <w:lang w:eastAsia="ru-RU"/>
              </w:rPr>
              <w:t>Мотивація</w:t>
            </w:r>
          </w:p>
        </w:tc>
        <w:tc>
          <w:tcPr>
            <w:tcW w:w="1757" w:type="dxa"/>
            <w:gridSpan w:val="2"/>
            <w:tcBorders>
              <w:top w:val="single" w:sz="8" w:space="0" w:color="auto"/>
              <w:left w:val="nil"/>
              <w:bottom w:val="single" w:sz="8" w:space="0" w:color="auto"/>
              <w:right w:val="nil"/>
            </w:tcBorders>
            <w:shd w:val="clear" w:color="auto" w:fill="BFBFBF"/>
            <w:tcMar>
              <w:top w:w="0" w:type="dxa"/>
              <w:left w:w="70" w:type="dxa"/>
              <w:bottom w:w="0" w:type="dxa"/>
              <w:right w:w="70" w:type="dxa"/>
            </w:tcMar>
            <w:vAlign w:val="center"/>
            <w:hideMark/>
          </w:tcPr>
          <w:p w:rsidR="00874595" w:rsidRPr="001A4C9B" w:rsidRDefault="00874595" w:rsidP="00AD7E2F">
            <w:pPr>
              <w:spacing w:after="0" w:line="253" w:lineRule="atLeast"/>
              <w:jc w:val="center"/>
              <w:rPr>
                <w:rFonts w:ascii="Calibri" w:eastAsia="Times New Roman" w:hAnsi="Calibri" w:cs="Calibri"/>
                <w:lang w:eastAsia="ru-RU"/>
              </w:rPr>
            </w:pPr>
            <w:r w:rsidRPr="001A4C9B">
              <w:rPr>
                <w:rFonts w:ascii="Times New Roman" w:eastAsia="Times New Roman" w:hAnsi="Times New Roman" w:cs="Times New Roman"/>
                <w:b/>
                <w:bCs/>
                <w:lang w:eastAsia="ru-RU"/>
              </w:rPr>
              <w:t>Продуктивність</w:t>
            </w:r>
          </w:p>
        </w:tc>
        <w:tc>
          <w:tcPr>
            <w:tcW w:w="50" w:type="dxa"/>
            <w:tcBorders>
              <w:top w:val="nil"/>
              <w:left w:val="nil"/>
              <w:bottom w:val="nil"/>
              <w:right w:val="nil"/>
            </w:tcBorders>
            <w:vAlign w:val="center"/>
            <w:hideMark/>
          </w:tcPr>
          <w:p w:rsidR="00874595" w:rsidRPr="001A4C9B" w:rsidRDefault="00874595" w:rsidP="00AD7E2F">
            <w:pPr>
              <w:spacing w:after="0" w:line="253" w:lineRule="atLeast"/>
              <w:jc w:val="center"/>
              <w:rPr>
                <w:rFonts w:ascii="Calibri" w:eastAsia="Times New Roman" w:hAnsi="Calibri" w:cs="Calibri"/>
                <w:lang w:eastAsia="ru-RU"/>
              </w:rPr>
            </w:pPr>
          </w:p>
        </w:tc>
      </w:tr>
      <w:tr w:rsidR="001A4C9B" w:rsidRPr="001A4C9B" w:rsidTr="00AD7E2F">
        <w:trPr>
          <w:trHeight w:val="294"/>
          <w:jc w:val="center"/>
        </w:trPr>
        <w:tc>
          <w:tcPr>
            <w:tcW w:w="2552" w:type="dxa"/>
            <w:tcBorders>
              <w:top w:val="single" w:sz="8" w:space="0" w:color="auto"/>
              <w:left w:val="nil"/>
              <w:bottom w:val="nil"/>
              <w:right w:val="nil"/>
            </w:tcBorders>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N</w:t>
            </w:r>
          </w:p>
        </w:tc>
        <w:tc>
          <w:tcPr>
            <w:tcW w:w="1701" w:type="dxa"/>
            <w:gridSpan w:val="2"/>
            <w:tcBorders>
              <w:top w:val="single" w:sz="8" w:space="0" w:color="auto"/>
              <w:left w:val="nil"/>
              <w:bottom w:val="nil"/>
              <w:right w:val="nil"/>
            </w:tcBorders>
            <w:noWrap/>
            <w:tcMar>
              <w:top w:w="0" w:type="dxa"/>
              <w:left w:w="70" w:type="dxa"/>
              <w:bottom w:w="0" w:type="dxa"/>
              <w:right w:w="70" w:type="dxa"/>
            </w:tcMar>
            <w:vAlign w:val="bottom"/>
            <w:hideMark/>
          </w:tcPr>
          <w:p w:rsidR="00874595" w:rsidRPr="001A4C9B" w:rsidRDefault="001A4C9B"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 xml:space="preserve"> </w:t>
            </w:r>
          </w:p>
        </w:tc>
        <w:tc>
          <w:tcPr>
            <w:tcW w:w="1311" w:type="dxa"/>
            <w:gridSpan w:val="2"/>
            <w:noWrap/>
            <w:tcMar>
              <w:top w:w="0" w:type="dxa"/>
              <w:left w:w="70" w:type="dxa"/>
              <w:bottom w:w="0" w:type="dxa"/>
              <w:right w:w="70" w:type="dxa"/>
            </w:tcMar>
            <w:vAlign w:val="center"/>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84</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84</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84</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84</w:t>
            </w:r>
          </w:p>
        </w:tc>
      </w:tr>
      <w:tr w:rsidR="001A4C9B" w:rsidRPr="001A4C9B" w:rsidTr="00AD7E2F">
        <w:trPr>
          <w:trHeight w:val="294"/>
          <w:jc w:val="center"/>
        </w:trPr>
        <w:tc>
          <w:tcPr>
            <w:tcW w:w="2552" w:type="dxa"/>
            <w:vMerge w:val="restart"/>
            <w:tcMar>
              <w:top w:w="0" w:type="dxa"/>
              <w:left w:w="70" w:type="dxa"/>
              <w:bottom w:w="0" w:type="dxa"/>
              <w:right w:w="70" w:type="dxa"/>
            </w:tcMar>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Нормальні параметри a, b</w:t>
            </w:r>
          </w:p>
        </w:tc>
        <w:tc>
          <w:tcPr>
            <w:tcW w:w="170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ЗМІ</w:t>
            </w: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48,50</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28,32</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76,82</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53,60</w:t>
            </w:r>
          </w:p>
        </w:tc>
      </w:tr>
      <w:tr w:rsidR="001A4C9B" w:rsidRPr="001A4C9B" w:rsidTr="00AD7E2F">
        <w:trPr>
          <w:trHeight w:val="294"/>
          <w:jc w:val="center"/>
        </w:trPr>
        <w:tc>
          <w:tcPr>
            <w:tcW w:w="0" w:type="auto"/>
            <w:vMerge/>
            <w:vAlign w:val="center"/>
            <w:hideMark/>
          </w:tcPr>
          <w:p w:rsidR="00874595" w:rsidRPr="001A4C9B" w:rsidRDefault="00874595" w:rsidP="00AD7E2F">
            <w:pPr>
              <w:spacing w:after="0" w:line="240" w:lineRule="auto"/>
              <w:rPr>
                <w:rFonts w:ascii="Calibri" w:eastAsia="Times New Roman" w:hAnsi="Calibri" w:cs="Calibri"/>
                <w:lang w:eastAsia="ru-RU"/>
              </w:rPr>
            </w:pPr>
          </w:p>
        </w:tc>
        <w:tc>
          <w:tcPr>
            <w:tcW w:w="1701" w:type="dxa"/>
            <w:gridSpan w:val="2"/>
            <w:tcMar>
              <w:top w:w="0" w:type="dxa"/>
              <w:left w:w="70" w:type="dxa"/>
              <w:bottom w:w="0" w:type="dxa"/>
              <w:right w:w="70" w:type="dxa"/>
            </w:tcMar>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Типове відхилення</w:t>
            </w: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11,826</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68,926</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20,084</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15,515</w:t>
            </w:r>
          </w:p>
        </w:tc>
      </w:tr>
      <w:tr w:rsidR="001A4C9B" w:rsidRPr="001A4C9B" w:rsidTr="00AD7E2F">
        <w:trPr>
          <w:trHeight w:val="294"/>
          <w:jc w:val="center"/>
        </w:trPr>
        <w:tc>
          <w:tcPr>
            <w:tcW w:w="2552"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0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Абсолютне</w:t>
            </w: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0,158</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0,152</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0,199</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0,188</w:t>
            </w:r>
          </w:p>
        </w:tc>
      </w:tr>
      <w:tr w:rsidR="001A4C9B" w:rsidRPr="001A4C9B" w:rsidTr="00AD7E2F">
        <w:trPr>
          <w:trHeight w:val="294"/>
          <w:jc w:val="center"/>
        </w:trPr>
        <w:tc>
          <w:tcPr>
            <w:tcW w:w="2552" w:type="dxa"/>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Екстремальні відмінності</w:t>
            </w:r>
          </w:p>
        </w:tc>
        <w:tc>
          <w:tcPr>
            <w:tcW w:w="170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Позитивні</w:t>
            </w: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0,158</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0,152</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0,199</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0,188</w:t>
            </w:r>
          </w:p>
        </w:tc>
      </w:tr>
      <w:tr w:rsidR="001A4C9B" w:rsidRPr="001A4C9B" w:rsidTr="00AD7E2F">
        <w:trPr>
          <w:trHeight w:val="294"/>
          <w:jc w:val="center"/>
        </w:trPr>
        <w:tc>
          <w:tcPr>
            <w:tcW w:w="2552"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0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Негативний</w:t>
            </w: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-0,085</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-0,101</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-0,108</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-0,092</w:t>
            </w:r>
          </w:p>
        </w:tc>
      </w:tr>
      <w:tr w:rsidR="001A4C9B" w:rsidRPr="001A4C9B" w:rsidTr="00AD7E2F">
        <w:trPr>
          <w:trHeight w:val="338"/>
          <w:jc w:val="center"/>
        </w:trPr>
        <w:tc>
          <w:tcPr>
            <w:tcW w:w="2552" w:type="dxa"/>
            <w:tcMar>
              <w:top w:w="0" w:type="dxa"/>
              <w:left w:w="70" w:type="dxa"/>
              <w:bottom w:w="0" w:type="dxa"/>
              <w:right w:w="70" w:type="dxa"/>
            </w:tcMar>
            <w:hideMark/>
          </w:tcPr>
          <w:p w:rsidR="00874595" w:rsidRPr="001A4C9B" w:rsidRDefault="00874595" w:rsidP="00AD7E2F">
            <w:pPr>
              <w:spacing w:after="0" w:line="330" w:lineRule="atLeast"/>
              <w:rPr>
                <w:rFonts w:ascii="Calibri" w:eastAsia="Times New Roman" w:hAnsi="Calibri" w:cs="Calibri"/>
                <w:lang w:eastAsia="ru-RU"/>
              </w:rPr>
            </w:pPr>
            <w:proofErr w:type="spellStart"/>
            <w:r w:rsidRPr="001A4C9B">
              <w:rPr>
                <w:rFonts w:ascii="Times New Roman" w:eastAsia="Times New Roman" w:hAnsi="Times New Roman" w:cs="Times New Roman"/>
                <w:lang w:eastAsia="ru-RU"/>
              </w:rPr>
              <w:t>Колмогоров</w:t>
            </w:r>
            <w:proofErr w:type="spellEnd"/>
            <w:r w:rsidRPr="001A4C9B">
              <w:rPr>
                <w:rFonts w:ascii="Times New Roman" w:eastAsia="Times New Roman" w:hAnsi="Times New Roman" w:cs="Times New Roman"/>
                <w:lang w:eastAsia="ru-RU"/>
              </w:rPr>
              <w:t>-Струнко</w:t>
            </w:r>
          </w:p>
        </w:tc>
        <w:tc>
          <w:tcPr>
            <w:tcW w:w="1701" w:type="dxa"/>
            <w:gridSpan w:val="2"/>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311"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1,445</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1,389</w:t>
            </w:r>
          </w:p>
        </w:tc>
        <w:tc>
          <w:tcPr>
            <w:tcW w:w="1277"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1,825</w:t>
            </w:r>
          </w:p>
        </w:tc>
        <w:tc>
          <w:tcPr>
            <w:tcW w:w="1786" w:type="dxa"/>
            <w:gridSpan w:val="2"/>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1,727</w:t>
            </w:r>
          </w:p>
        </w:tc>
      </w:tr>
      <w:tr w:rsidR="001A4C9B" w:rsidRPr="001A4C9B" w:rsidTr="00AD7E2F">
        <w:trPr>
          <w:trHeight w:val="294"/>
          <w:jc w:val="center"/>
        </w:trPr>
        <w:tc>
          <w:tcPr>
            <w:tcW w:w="2552" w:type="dxa"/>
            <w:tcBorders>
              <w:top w:val="nil"/>
              <w:left w:val="nil"/>
              <w:bottom w:val="single" w:sz="8" w:space="0" w:color="auto"/>
              <w:right w:val="nil"/>
            </w:tcBorders>
            <w:tcMar>
              <w:top w:w="0" w:type="dxa"/>
              <w:left w:w="70" w:type="dxa"/>
              <w:bottom w:w="0" w:type="dxa"/>
              <w:right w:w="70" w:type="dxa"/>
            </w:tcMar>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Асимптота (двостороння)</w:t>
            </w:r>
          </w:p>
        </w:tc>
        <w:tc>
          <w:tcPr>
            <w:tcW w:w="1701"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1A4C9B"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 xml:space="preserve"> </w:t>
            </w:r>
          </w:p>
        </w:tc>
        <w:tc>
          <w:tcPr>
            <w:tcW w:w="1311"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0,031</w:t>
            </w:r>
          </w:p>
        </w:tc>
        <w:tc>
          <w:tcPr>
            <w:tcW w:w="127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0,042</w:t>
            </w:r>
          </w:p>
        </w:tc>
        <w:tc>
          <w:tcPr>
            <w:tcW w:w="127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0,003</w:t>
            </w:r>
          </w:p>
        </w:tc>
        <w:tc>
          <w:tcPr>
            <w:tcW w:w="1786"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330" w:lineRule="atLeast"/>
              <w:rPr>
                <w:rFonts w:ascii="Calibri" w:eastAsia="Times New Roman" w:hAnsi="Calibri" w:cs="Calibri"/>
                <w:lang w:eastAsia="ru-RU"/>
              </w:rPr>
            </w:pPr>
            <w:r w:rsidRPr="001A4C9B">
              <w:rPr>
                <w:rFonts w:ascii="Times New Roman" w:eastAsia="Times New Roman" w:hAnsi="Times New Roman" w:cs="Times New Roman"/>
                <w:lang w:eastAsia="ru-RU"/>
              </w:rPr>
              <w:t>0,005</w:t>
            </w:r>
          </w:p>
        </w:tc>
      </w:tr>
      <w:tr w:rsidR="00874595" w:rsidRPr="001A4C9B" w:rsidTr="00AD7E2F">
        <w:trPr>
          <w:jc w:val="center"/>
        </w:trPr>
        <w:tc>
          <w:tcPr>
            <w:tcW w:w="2552" w:type="dxa"/>
            <w:tcBorders>
              <w:top w:val="nil"/>
              <w:left w:val="nil"/>
              <w:bottom w:val="nil"/>
              <w:right w:val="nil"/>
            </w:tcBorders>
            <w:vAlign w:val="center"/>
            <w:hideMark/>
          </w:tcPr>
          <w:p w:rsidR="00874595" w:rsidRPr="001A4C9B" w:rsidRDefault="00874595" w:rsidP="00AD7E2F">
            <w:pPr>
              <w:spacing w:after="0" w:line="240" w:lineRule="auto"/>
              <w:rPr>
                <w:rFonts w:ascii="Calibri" w:eastAsia="Times New Roman" w:hAnsi="Calibri" w:cs="Calibri"/>
                <w:lang w:eastAsia="ru-RU"/>
              </w:rPr>
            </w:pPr>
          </w:p>
        </w:tc>
        <w:tc>
          <w:tcPr>
            <w:tcW w:w="1681"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20"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293"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8"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259"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8"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21"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1736"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50" w:type="dxa"/>
            <w:tcBorders>
              <w:top w:val="nil"/>
              <w:left w:val="nil"/>
              <w:bottom w:val="nil"/>
              <w:right w:val="nil"/>
            </w:tcBorders>
            <w:vAlign w:val="center"/>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r>
    </w:tbl>
    <w:p w:rsidR="00874595" w:rsidRPr="001A4C9B" w:rsidRDefault="00874595" w:rsidP="00AD7E2F">
      <w:pPr>
        <w:spacing w:after="0" w:line="360" w:lineRule="auto"/>
        <w:rPr>
          <w:rFonts w:ascii="Times New Roman" w:hAnsi="Times New Roman" w:cs="Times New Roman"/>
          <w:sz w:val="28"/>
          <w:szCs w:val="28"/>
        </w:rPr>
      </w:pP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Тест </w:t>
      </w:r>
      <w:proofErr w:type="spellStart"/>
      <w:r w:rsidRPr="001A4C9B">
        <w:rPr>
          <w:rFonts w:ascii="Times New Roman" w:hAnsi="Times New Roman" w:cs="Times New Roman"/>
          <w:sz w:val="28"/>
          <w:szCs w:val="28"/>
        </w:rPr>
        <w:t>Спірмена</w:t>
      </w:r>
      <w:proofErr w:type="spellEnd"/>
      <w:r w:rsidRPr="001A4C9B">
        <w:rPr>
          <w:rFonts w:ascii="Times New Roman" w:hAnsi="Times New Roman" w:cs="Times New Roman"/>
          <w:sz w:val="28"/>
          <w:szCs w:val="28"/>
        </w:rPr>
        <w:t xml:space="preserve"> між зовнішньою мотивацією до виконання показав, що існує значна залежність між зовнішньою мотивацією та результатами роботи загалом вісімдесяти чотирьох (84) працівників з ЄС-400 DIRES SM, отже, значення </w:t>
      </w:r>
      <w:proofErr w:type="spellStart"/>
      <w:r w:rsidRPr="001A4C9B">
        <w:rPr>
          <w:rFonts w:ascii="Times New Roman" w:hAnsi="Times New Roman" w:cs="Times New Roman"/>
          <w:sz w:val="28"/>
          <w:szCs w:val="28"/>
        </w:rPr>
        <w:t>sig</w:t>
      </w:r>
      <w:proofErr w:type="spellEnd"/>
      <w:r w:rsidRPr="001A4C9B">
        <w:rPr>
          <w:rFonts w:ascii="Times New Roman" w:hAnsi="Times New Roman" w:cs="Times New Roman"/>
          <w:sz w:val="28"/>
          <w:szCs w:val="28"/>
        </w:rPr>
        <w:t>. (Двостороннє) отримане (0,000) менше 0,050. Так</w:t>
      </w:r>
      <w:r w:rsidR="00AD7E2F">
        <w:rPr>
          <w:rFonts w:ascii="Times New Roman" w:hAnsi="Times New Roman" w:cs="Times New Roman"/>
          <w:sz w:val="28"/>
          <w:szCs w:val="28"/>
        </w:rPr>
        <w:t>ож</w:t>
      </w:r>
      <w:r w:rsidRPr="001A4C9B">
        <w:rPr>
          <w:rFonts w:ascii="Times New Roman" w:hAnsi="Times New Roman" w:cs="Times New Roman"/>
          <w:sz w:val="28"/>
          <w:szCs w:val="28"/>
        </w:rPr>
        <w:t xml:space="preserve"> цей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язок знаходиться в межах середньої позитивної кореляції, оскільки значення отриманого коефіцієнта кореляції становить 0,584.</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Тест </w:t>
      </w:r>
      <w:proofErr w:type="spellStart"/>
      <w:r w:rsidRPr="001A4C9B">
        <w:rPr>
          <w:rFonts w:ascii="Times New Roman" w:hAnsi="Times New Roman" w:cs="Times New Roman"/>
          <w:sz w:val="28"/>
          <w:szCs w:val="28"/>
        </w:rPr>
        <w:t>Спірмена</w:t>
      </w:r>
      <w:proofErr w:type="spellEnd"/>
      <w:r w:rsidRPr="001A4C9B">
        <w:rPr>
          <w:rFonts w:ascii="Times New Roman" w:hAnsi="Times New Roman" w:cs="Times New Roman"/>
          <w:sz w:val="28"/>
          <w:szCs w:val="28"/>
        </w:rPr>
        <w:t xml:space="preserve"> між внутрішньою мотивацією виконання показує наявність значущого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оскільки отримане значене значення менше 0,05 і </w:t>
      </w:r>
      <w:r w:rsidR="00AD7E2F">
        <w:rPr>
          <w:rFonts w:ascii="Times New Roman" w:hAnsi="Times New Roman" w:cs="Times New Roman"/>
          <w:sz w:val="28"/>
          <w:szCs w:val="28"/>
        </w:rPr>
        <w:t>перебуває</w:t>
      </w:r>
      <w:r w:rsidRPr="001A4C9B">
        <w:rPr>
          <w:rFonts w:ascii="Times New Roman" w:hAnsi="Times New Roman" w:cs="Times New Roman"/>
          <w:sz w:val="28"/>
          <w:szCs w:val="28"/>
        </w:rPr>
        <w:t xml:space="preserve"> на рівні 0,000. Так</w:t>
      </w:r>
      <w:r w:rsidR="00AD7E2F">
        <w:rPr>
          <w:rFonts w:ascii="Times New Roman" w:hAnsi="Times New Roman" w:cs="Times New Roman"/>
          <w:sz w:val="28"/>
          <w:szCs w:val="28"/>
        </w:rPr>
        <w:t xml:space="preserve">ож наявний </w:t>
      </w:r>
      <w:r w:rsidRPr="001A4C9B">
        <w:rPr>
          <w:rFonts w:ascii="Times New Roman" w:hAnsi="Times New Roman" w:cs="Times New Roman"/>
          <w:sz w:val="28"/>
          <w:szCs w:val="28"/>
        </w:rPr>
        <w:t>зв</w:t>
      </w:r>
      <w:r w:rsidR="001A4C9B" w:rsidRPr="001A4C9B">
        <w:rPr>
          <w:rFonts w:ascii="Times New Roman" w:hAnsi="Times New Roman" w:cs="Times New Roman"/>
          <w:sz w:val="28"/>
          <w:szCs w:val="28"/>
        </w:rPr>
        <w:t>’</w:t>
      </w:r>
      <w:r w:rsidR="00AD7E2F">
        <w:rPr>
          <w:rFonts w:ascii="Times New Roman" w:hAnsi="Times New Roman" w:cs="Times New Roman"/>
          <w:sz w:val="28"/>
          <w:szCs w:val="28"/>
        </w:rPr>
        <w:t>язок перебуває</w:t>
      </w:r>
      <w:r w:rsidRPr="001A4C9B">
        <w:rPr>
          <w:rFonts w:ascii="Times New Roman" w:hAnsi="Times New Roman" w:cs="Times New Roman"/>
          <w:sz w:val="28"/>
          <w:szCs w:val="28"/>
        </w:rPr>
        <w:t xml:space="preserve"> в дуже сильному діапазоні позитивної кореляції, оскільки значенн</w:t>
      </w:r>
      <w:r w:rsidR="00AD7E2F">
        <w:rPr>
          <w:rFonts w:ascii="Times New Roman" w:hAnsi="Times New Roman" w:cs="Times New Roman"/>
          <w:sz w:val="28"/>
          <w:szCs w:val="28"/>
        </w:rPr>
        <w:t>я коефіцієнта кореляції становить</w:t>
      </w:r>
      <w:r w:rsidRPr="001A4C9B">
        <w:rPr>
          <w:rFonts w:ascii="Times New Roman" w:hAnsi="Times New Roman" w:cs="Times New Roman"/>
          <w:sz w:val="28"/>
          <w:szCs w:val="28"/>
        </w:rPr>
        <w:t xml:space="preserve"> 0,752.</w:t>
      </w:r>
    </w:p>
    <w:p w:rsidR="00874595" w:rsidRPr="001A4C9B" w:rsidRDefault="00AD7E2F" w:rsidP="001A4C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порівняння</w:t>
      </w:r>
      <w:r w:rsidR="00874595" w:rsidRPr="001A4C9B">
        <w:rPr>
          <w:rFonts w:ascii="Times New Roman" w:hAnsi="Times New Roman" w:cs="Times New Roman"/>
          <w:sz w:val="28"/>
          <w:szCs w:val="28"/>
        </w:rPr>
        <w:t xml:space="preserve"> результатів змінної мотивації та змінності результативності роботи виявляється іс</w:t>
      </w:r>
      <w:r>
        <w:rPr>
          <w:rFonts w:ascii="Times New Roman" w:hAnsi="Times New Roman" w:cs="Times New Roman"/>
          <w:sz w:val="28"/>
          <w:szCs w:val="28"/>
        </w:rPr>
        <w:t>тотна залежність на рівні 0,000</w:t>
      </w:r>
      <w:r w:rsidR="00874595" w:rsidRPr="001A4C9B">
        <w:rPr>
          <w:rFonts w:ascii="Times New Roman" w:hAnsi="Times New Roman" w:cs="Times New Roman"/>
          <w:sz w:val="28"/>
          <w:szCs w:val="28"/>
        </w:rPr>
        <w:t xml:space="preserve"> подібно до того, що ця залежність </w:t>
      </w:r>
      <w:r>
        <w:rPr>
          <w:rFonts w:ascii="Times New Roman" w:hAnsi="Times New Roman" w:cs="Times New Roman"/>
          <w:sz w:val="28"/>
          <w:szCs w:val="28"/>
        </w:rPr>
        <w:t>перебуває</w:t>
      </w:r>
      <w:r w:rsidR="00874595" w:rsidRPr="001A4C9B">
        <w:rPr>
          <w:rFonts w:ascii="Times New Roman" w:hAnsi="Times New Roman" w:cs="Times New Roman"/>
          <w:sz w:val="28"/>
          <w:szCs w:val="28"/>
        </w:rPr>
        <w:t xml:space="preserve"> в межах значного позитивного рейтингу, оскільки коефіцієнт к</w:t>
      </w:r>
      <w:r>
        <w:rPr>
          <w:rFonts w:ascii="Times New Roman" w:hAnsi="Times New Roman" w:cs="Times New Roman"/>
          <w:sz w:val="28"/>
          <w:szCs w:val="28"/>
        </w:rPr>
        <w:t xml:space="preserve">ореляції, отриманий за тестом </w:t>
      </w:r>
      <w:proofErr w:type="spellStart"/>
      <w:r>
        <w:rPr>
          <w:rFonts w:ascii="Times New Roman" w:hAnsi="Times New Roman" w:cs="Times New Roman"/>
          <w:sz w:val="28"/>
          <w:szCs w:val="28"/>
        </w:rPr>
        <w:t>Спі</w:t>
      </w:r>
      <w:r w:rsidR="00874595" w:rsidRPr="001A4C9B">
        <w:rPr>
          <w:rFonts w:ascii="Times New Roman" w:hAnsi="Times New Roman" w:cs="Times New Roman"/>
          <w:sz w:val="28"/>
          <w:szCs w:val="28"/>
        </w:rPr>
        <w:t>рмена</w:t>
      </w:r>
      <w:proofErr w:type="spellEnd"/>
      <w:r w:rsidR="00874595" w:rsidRPr="001A4C9B">
        <w:rPr>
          <w:rFonts w:ascii="Times New Roman" w:hAnsi="Times New Roman" w:cs="Times New Roman"/>
          <w:sz w:val="28"/>
          <w:szCs w:val="28"/>
        </w:rPr>
        <w:t>, становить 0,671</w:t>
      </w:r>
      <w:r>
        <w:rPr>
          <w:rFonts w:ascii="Times New Roman" w:hAnsi="Times New Roman" w:cs="Times New Roman"/>
          <w:sz w:val="28"/>
          <w:szCs w:val="28"/>
        </w:rPr>
        <w:t>.</w:t>
      </w:r>
    </w:p>
    <w:p w:rsidR="00AD7E2F" w:rsidRDefault="00AD7E2F" w:rsidP="001A4C9B">
      <w:pPr>
        <w:spacing w:after="0" w:line="360" w:lineRule="auto"/>
        <w:ind w:firstLine="709"/>
        <w:jc w:val="right"/>
        <w:rPr>
          <w:rFonts w:ascii="Times New Roman" w:hAnsi="Times New Roman" w:cs="Times New Roman"/>
          <w:sz w:val="28"/>
          <w:szCs w:val="28"/>
        </w:rPr>
      </w:pPr>
    </w:p>
    <w:p w:rsidR="00874595" w:rsidRPr="001A4C9B" w:rsidRDefault="00874595" w:rsidP="001A4C9B">
      <w:pPr>
        <w:spacing w:after="0" w:line="360" w:lineRule="auto"/>
        <w:ind w:firstLine="709"/>
        <w:jc w:val="right"/>
        <w:rPr>
          <w:rFonts w:ascii="Times New Roman" w:hAnsi="Times New Roman" w:cs="Times New Roman"/>
          <w:sz w:val="28"/>
          <w:szCs w:val="28"/>
        </w:rPr>
      </w:pPr>
      <w:r w:rsidRPr="001A4C9B">
        <w:rPr>
          <w:rFonts w:ascii="Times New Roman" w:hAnsi="Times New Roman" w:cs="Times New Roman"/>
          <w:sz w:val="28"/>
          <w:szCs w:val="28"/>
        </w:rPr>
        <w:t>Таблиця 2</w:t>
      </w:r>
    </w:p>
    <w:p w:rsidR="00874595" w:rsidRPr="001A4C9B" w:rsidRDefault="00874595" w:rsidP="001A4C9B">
      <w:pPr>
        <w:spacing w:after="0" w:line="360" w:lineRule="auto"/>
        <w:ind w:firstLine="709"/>
        <w:jc w:val="center"/>
        <w:rPr>
          <w:rFonts w:ascii="Times New Roman" w:hAnsi="Times New Roman" w:cs="Times New Roman"/>
          <w:b/>
          <w:bCs/>
          <w:sz w:val="28"/>
          <w:szCs w:val="28"/>
        </w:rPr>
      </w:pPr>
      <w:r w:rsidRPr="001A4C9B">
        <w:rPr>
          <w:rFonts w:ascii="Times New Roman" w:hAnsi="Times New Roman" w:cs="Times New Roman"/>
          <w:b/>
          <w:bCs/>
          <w:sz w:val="28"/>
          <w:szCs w:val="28"/>
        </w:rPr>
        <w:t xml:space="preserve">Тест </w:t>
      </w:r>
      <w:proofErr w:type="spellStart"/>
      <w:r w:rsidRPr="001A4C9B">
        <w:rPr>
          <w:rFonts w:ascii="Times New Roman" w:hAnsi="Times New Roman" w:cs="Times New Roman"/>
          <w:b/>
          <w:bCs/>
          <w:sz w:val="28"/>
          <w:szCs w:val="28"/>
        </w:rPr>
        <w:t>Спірмена</w:t>
      </w:r>
      <w:proofErr w:type="spellEnd"/>
      <w:r w:rsidRPr="001A4C9B">
        <w:rPr>
          <w:rFonts w:ascii="Times New Roman" w:hAnsi="Times New Roman" w:cs="Times New Roman"/>
          <w:b/>
          <w:bCs/>
          <w:sz w:val="28"/>
          <w:szCs w:val="28"/>
        </w:rPr>
        <w:t xml:space="preserve"> між мотивацією виконання</w:t>
      </w:r>
    </w:p>
    <w:tbl>
      <w:tblPr>
        <w:tblW w:w="9868" w:type="dxa"/>
        <w:jc w:val="center"/>
        <w:tblCellMar>
          <w:left w:w="0" w:type="dxa"/>
          <w:right w:w="0" w:type="dxa"/>
        </w:tblCellMar>
        <w:tblLook w:val="04A0" w:firstRow="1" w:lastRow="0" w:firstColumn="1" w:lastColumn="0" w:noHBand="0" w:noVBand="1"/>
      </w:tblPr>
      <w:tblGrid>
        <w:gridCol w:w="1876"/>
        <w:gridCol w:w="1775"/>
        <w:gridCol w:w="2880"/>
        <w:gridCol w:w="1328"/>
        <w:gridCol w:w="2009"/>
      </w:tblGrid>
      <w:tr w:rsidR="001A4C9B" w:rsidRPr="001A4C9B" w:rsidTr="00AD7E2F">
        <w:trPr>
          <w:trHeight w:val="300"/>
          <w:jc w:val="center"/>
        </w:trPr>
        <w:tc>
          <w:tcPr>
            <w:tcW w:w="6531" w:type="dxa"/>
            <w:gridSpan w:val="3"/>
            <w:tcBorders>
              <w:top w:val="single" w:sz="8" w:space="0" w:color="auto"/>
              <w:left w:val="nil"/>
              <w:bottom w:val="single" w:sz="8" w:space="0" w:color="auto"/>
              <w:right w:val="nil"/>
            </w:tcBorders>
            <w:shd w:val="clear" w:color="auto" w:fill="BFBFBF"/>
            <w:noWrap/>
            <w:tcMar>
              <w:top w:w="0" w:type="dxa"/>
              <w:left w:w="70" w:type="dxa"/>
              <w:bottom w:w="0" w:type="dxa"/>
              <w:right w:w="70" w:type="dxa"/>
            </w:tcMar>
            <w:vAlign w:val="bottom"/>
            <w:hideMark/>
          </w:tcPr>
          <w:p w:rsidR="00874595" w:rsidRPr="001A4C9B" w:rsidRDefault="00874595" w:rsidP="00AD7E2F">
            <w:pPr>
              <w:spacing w:after="0" w:line="240" w:lineRule="auto"/>
              <w:jc w:val="center"/>
              <w:rPr>
                <w:rFonts w:ascii="Calibri" w:eastAsia="Times New Roman" w:hAnsi="Calibri" w:cs="Calibri"/>
                <w:lang w:eastAsia="ru-RU"/>
              </w:rPr>
            </w:pPr>
          </w:p>
        </w:tc>
        <w:tc>
          <w:tcPr>
            <w:tcW w:w="1328" w:type="dxa"/>
            <w:tcBorders>
              <w:top w:val="single" w:sz="8" w:space="0" w:color="auto"/>
              <w:left w:val="nil"/>
              <w:bottom w:val="single" w:sz="8" w:space="0" w:color="auto"/>
              <w:right w:val="nil"/>
            </w:tcBorders>
            <w:shd w:val="clear" w:color="auto" w:fill="BFBFBF"/>
            <w:noWrap/>
            <w:tcMar>
              <w:top w:w="0" w:type="dxa"/>
              <w:left w:w="70" w:type="dxa"/>
              <w:bottom w:w="0" w:type="dxa"/>
              <w:right w:w="70" w:type="dxa"/>
            </w:tcMar>
            <w:vAlign w:val="bottom"/>
            <w:hideMark/>
          </w:tcPr>
          <w:p w:rsidR="00874595" w:rsidRPr="001A4C9B" w:rsidRDefault="00874595" w:rsidP="00AD7E2F">
            <w:pPr>
              <w:spacing w:after="0" w:line="240" w:lineRule="auto"/>
              <w:jc w:val="center"/>
              <w:rPr>
                <w:rFonts w:ascii="Calibri" w:eastAsia="Times New Roman" w:hAnsi="Calibri" w:cs="Calibri"/>
                <w:lang w:eastAsia="ru-RU"/>
              </w:rPr>
            </w:pPr>
            <w:r w:rsidRPr="001A4C9B">
              <w:rPr>
                <w:rFonts w:ascii="Times New Roman" w:eastAsia="Times New Roman" w:hAnsi="Times New Roman" w:cs="Times New Roman"/>
                <w:b/>
                <w:bCs/>
                <w:sz w:val="24"/>
                <w:szCs w:val="24"/>
                <w:lang w:eastAsia="ru-RU"/>
              </w:rPr>
              <w:t>Мотивація</w:t>
            </w:r>
          </w:p>
        </w:tc>
        <w:tc>
          <w:tcPr>
            <w:tcW w:w="2009" w:type="dxa"/>
            <w:tcBorders>
              <w:top w:val="single" w:sz="8" w:space="0" w:color="auto"/>
              <w:left w:val="nil"/>
              <w:bottom w:val="single" w:sz="8" w:space="0" w:color="auto"/>
              <w:right w:val="nil"/>
            </w:tcBorders>
            <w:shd w:val="clear" w:color="auto" w:fill="BFBFBF"/>
            <w:noWrap/>
            <w:tcMar>
              <w:top w:w="0" w:type="dxa"/>
              <w:left w:w="70" w:type="dxa"/>
              <w:bottom w:w="0" w:type="dxa"/>
              <w:right w:w="70" w:type="dxa"/>
            </w:tcMar>
            <w:vAlign w:val="bottom"/>
            <w:hideMark/>
          </w:tcPr>
          <w:p w:rsidR="00874595" w:rsidRPr="001A4C9B" w:rsidRDefault="00874595" w:rsidP="00AD7E2F">
            <w:pPr>
              <w:spacing w:after="0" w:line="240" w:lineRule="auto"/>
              <w:jc w:val="center"/>
              <w:rPr>
                <w:rFonts w:ascii="Calibri" w:eastAsia="Times New Roman" w:hAnsi="Calibri" w:cs="Calibri"/>
                <w:lang w:eastAsia="ru-RU"/>
              </w:rPr>
            </w:pPr>
            <w:r w:rsidRPr="001A4C9B">
              <w:rPr>
                <w:rFonts w:ascii="Times New Roman" w:eastAsia="Times New Roman" w:hAnsi="Times New Roman" w:cs="Times New Roman"/>
                <w:b/>
                <w:bCs/>
                <w:sz w:val="24"/>
                <w:szCs w:val="24"/>
                <w:lang w:eastAsia="ru-RU"/>
              </w:rPr>
              <w:t>Продуктивність</w:t>
            </w:r>
          </w:p>
        </w:tc>
      </w:tr>
      <w:tr w:rsidR="001A4C9B" w:rsidRPr="001A4C9B" w:rsidTr="00AD7E2F">
        <w:trPr>
          <w:trHeight w:val="300"/>
          <w:jc w:val="center"/>
        </w:trPr>
        <w:tc>
          <w:tcPr>
            <w:tcW w:w="1876"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75"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2880" w:type="dxa"/>
            <w:tcMar>
              <w:top w:w="0" w:type="dxa"/>
              <w:left w:w="70" w:type="dxa"/>
              <w:bottom w:w="0" w:type="dxa"/>
              <w:right w:w="70" w:type="dxa"/>
            </w:tcMar>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Коефіцієнт кореляції</w:t>
            </w:r>
          </w:p>
        </w:tc>
        <w:tc>
          <w:tcPr>
            <w:tcW w:w="1328"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1,000</w:t>
            </w:r>
          </w:p>
        </w:tc>
        <w:tc>
          <w:tcPr>
            <w:tcW w:w="2009"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,671**</w:t>
            </w:r>
          </w:p>
        </w:tc>
      </w:tr>
      <w:tr w:rsidR="001A4C9B" w:rsidRPr="001A4C9B" w:rsidTr="00AD7E2F">
        <w:trPr>
          <w:trHeight w:val="300"/>
          <w:jc w:val="center"/>
        </w:trPr>
        <w:tc>
          <w:tcPr>
            <w:tcW w:w="1876"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75"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Мотивація</w:t>
            </w:r>
          </w:p>
        </w:tc>
        <w:tc>
          <w:tcPr>
            <w:tcW w:w="2880" w:type="dxa"/>
            <w:noWrap/>
            <w:tcMar>
              <w:top w:w="0" w:type="dxa"/>
              <w:left w:w="70" w:type="dxa"/>
              <w:bottom w:w="0" w:type="dxa"/>
              <w:right w:w="70" w:type="dxa"/>
            </w:tcMar>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lang w:eastAsia="ru-RU"/>
              </w:rPr>
              <w:t>Асимптота (двостороння)</w:t>
            </w:r>
          </w:p>
        </w:tc>
        <w:tc>
          <w:tcPr>
            <w:tcW w:w="1328"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2009"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0,000</w:t>
            </w:r>
          </w:p>
        </w:tc>
      </w:tr>
      <w:tr w:rsidR="001A4C9B" w:rsidRPr="001A4C9B" w:rsidTr="00AD7E2F">
        <w:trPr>
          <w:trHeight w:val="300"/>
          <w:jc w:val="center"/>
        </w:trPr>
        <w:tc>
          <w:tcPr>
            <w:tcW w:w="1876"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 xml:space="preserve">Ро де </w:t>
            </w:r>
            <w:proofErr w:type="spellStart"/>
            <w:r w:rsidRPr="001A4C9B">
              <w:rPr>
                <w:rFonts w:ascii="Times New Roman" w:eastAsia="Times New Roman" w:hAnsi="Times New Roman" w:cs="Times New Roman"/>
                <w:sz w:val="24"/>
                <w:szCs w:val="24"/>
                <w:lang w:eastAsia="ru-RU"/>
              </w:rPr>
              <w:t>Спірман</w:t>
            </w:r>
            <w:proofErr w:type="spellEnd"/>
          </w:p>
        </w:tc>
        <w:tc>
          <w:tcPr>
            <w:tcW w:w="1775"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2880"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N</w:t>
            </w:r>
          </w:p>
        </w:tc>
        <w:tc>
          <w:tcPr>
            <w:tcW w:w="1328"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84</w:t>
            </w:r>
          </w:p>
        </w:tc>
        <w:tc>
          <w:tcPr>
            <w:tcW w:w="2009"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84</w:t>
            </w:r>
          </w:p>
        </w:tc>
      </w:tr>
      <w:tr w:rsidR="001A4C9B" w:rsidRPr="001A4C9B" w:rsidTr="00AD7E2F">
        <w:trPr>
          <w:trHeight w:val="300"/>
          <w:jc w:val="center"/>
        </w:trPr>
        <w:tc>
          <w:tcPr>
            <w:tcW w:w="1876"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75"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Times New Roman" w:eastAsia="Times New Roman" w:hAnsi="Times New Roman" w:cs="Times New Roman"/>
                <w:sz w:val="20"/>
                <w:szCs w:val="20"/>
                <w:lang w:eastAsia="ru-RU"/>
              </w:rPr>
            </w:pPr>
          </w:p>
        </w:tc>
        <w:tc>
          <w:tcPr>
            <w:tcW w:w="2880"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Коефіцієнт кореляції</w:t>
            </w:r>
          </w:p>
        </w:tc>
        <w:tc>
          <w:tcPr>
            <w:tcW w:w="1328"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0,671**</w:t>
            </w:r>
          </w:p>
        </w:tc>
        <w:tc>
          <w:tcPr>
            <w:tcW w:w="2009"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1,000</w:t>
            </w:r>
          </w:p>
        </w:tc>
      </w:tr>
      <w:tr w:rsidR="001A4C9B" w:rsidRPr="001A4C9B" w:rsidTr="00AD7E2F">
        <w:trPr>
          <w:trHeight w:val="300"/>
          <w:jc w:val="center"/>
        </w:trPr>
        <w:tc>
          <w:tcPr>
            <w:tcW w:w="1876"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c>
          <w:tcPr>
            <w:tcW w:w="1775"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Продуктивність</w:t>
            </w:r>
          </w:p>
        </w:tc>
        <w:tc>
          <w:tcPr>
            <w:tcW w:w="2880" w:type="dxa"/>
            <w:noWrap/>
            <w:tcMar>
              <w:top w:w="0" w:type="dxa"/>
              <w:left w:w="70" w:type="dxa"/>
              <w:bottom w:w="0" w:type="dxa"/>
              <w:right w:w="70" w:type="dxa"/>
            </w:tcMar>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lang w:eastAsia="ru-RU"/>
              </w:rPr>
              <w:t>Асимптота (двостороння)</w:t>
            </w:r>
          </w:p>
        </w:tc>
        <w:tc>
          <w:tcPr>
            <w:tcW w:w="1328"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0,000</w:t>
            </w:r>
          </w:p>
        </w:tc>
        <w:tc>
          <w:tcPr>
            <w:tcW w:w="2009" w:type="dxa"/>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p>
        </w:tc>
      </w:tr>
      <w:tr w:rsidR="001A4C9B" w:rsidRPr="001A4C9B" w:rsidTr="00AD7E2F">
        <w:trPr>
          <w:trHeight w:val="300"/>
          <w:jc w:val="center"/>
        </w:trPr>
        <w:tc>
          <w:tcPr>
            <w:tcW w:w="1876" w:type="dxa"/>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1A4C9B"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 xml:space="preserve"> </w:t>
            </w:r>
          </w:p>
        </w:tc>
        <w:tc>
          <w:tcPr>
            <w:tcW w:w="1775" w:type="dxa"/>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1A4C9B"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 xml:space="preserve"> </w:t>
            </w:r>
          </w:p>
        </w:tc>
        <w:tc>
          <w:tcPr>
            <w:tcW w:w="2880" w:type="dxa"/>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N</w:t>
            </w:r>
          </w:p>
        </w:tc>
        <w:tc>
          <w:tcPr>
            <w:tcW w:w="1328" w:type="dxa"/>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84</w:t>
            </w:r>
          </w:p>
        </w:tc>
        <w:tc>
          <w:tcPr>
            <w:tcW w:w="2009" w:type="dxa"/>
            <w:tcBorders>
              <w:top w:val="nil"/>
              <w:left w:val="nil"/>
              <w:bottom w:val="single" w:sz="8" w:space="0" w:color="auto"/>
              <w:right w:val="nil"/>
            </w:tcBorders>
            <w:noWrap/>
            <w:tcMar>
              <w:top w:w="0" w:type="dxa"/>
              <w:left w:w="70" w:type="dxa"/>
              <w:bottom w:w="0" w:type="dxa"/>
              <w:right w:w="70" w:type="dxa"/>
            </w:tcMar>
            <w:vAlign w:val="bottom"/>
            <w:hideMark/>
          </w:tcPr>
          <w:p w:rsidR="00874595" w:rsidRPr="001A4C9B" w:rsidRDefault="00874595" w:rsidP="00AD7E2F">
            <w:pPr>
              <w:spacing w:after="0" w:line="240" w:lineRule="auto"/>
              <w:rPr>
                <w:rFonts w:ascii="Calibri" w:eastAsia="Times New Roman" w:hAnsi="Calibri" w:cs="Calibri"/>
                <w:lang w:eastAsia="ru-RU"/>
              </w:rPr>
            </w:pPr>
            <w:r w:rsidRPr="001A4C9B">
              <w:rPr>
                <w:rFonts w:ascii="Times New Roman" w:eastAsia="Times New Roman" w:hAnsi="Times New Roman" w:cs="Times New Roman"/>
                <w:sz w:val="24"/>
                <w:szCs w:val="24"/>
                <w:lang w:eastAsia="ru-RU"/>
              </w:rPr>
              <w:t>84</w:t>
            </w:r>
          </w:p>
        </w:tc>
      </w:tr>
    </w:tbl>
    <w:p w:rsidR="00AD7E2F" w:rsidRPr="001A4C9B" w:rsidRDefault="00AD7E2F" w:rsidP="00AD7E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A4C9B">
        <w:rPr>
          <w:rFonts w:ascii="Times New Roman" w:hAnsi="Times New Roman" w:cs="Times New Roman"/>
          <w:sz w:val="28"/>
          <w:szCs w:val="28"/>
        </w:rPr>
        <w:t>ореляція є значною</w:t>
      </w:r>
      <w:r>
        <w:rPr>
          <w:rFonts w:ascii="Times New Roman" w:hAnsi="Times New Roman" w:cs="Times New Roman"/>
          <w:sz w:val="28"/>
          <w:szCs w:val="28"/>
        </w:rPr>
        <w:t>, перебуваючи</w:t>
      </w:r>
      <w:r w:rsidRPr="001A4C9B">
        <w:rPr>
          <w:rFonts w:ascii="Times New Roman" w:hAnsi="Times New Roman" w:cs="Times New Roman"/>
          <w:sz w:val="28"/>
          <w:szCs w:val="28"/>
        </w:rPr>
        <w:t xml:space="preserve"> на рівні 0,01 (двостороння</w:t>
      </w:r>
      <w:r>
        <w:rPr>
          <w:rFonts w:ascii="Times New Roman" w:hAnsi="Times New Roman" w:cs="Times New Roman"/>
          <w:sz w:val="28"/>
          <w:szCs w:val="28"/>
        </w:rPr>
        <w:t>)</w:t>
      </w:r>
    </w:p>
    <w:p w:rsidR="00874595" w:rsidRDefault="00874595" w:rsidP="00AD7E2F">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Джерело: </w:t>
      </w:r>
      <w:r w:rsidR="00AD7E2F">
        <w:rPr>
          <w:rFonts w:ascii="Times New Roman" w:hAnsi="Times New Roman" w:cs="Times New Roman"/>
          <w:sz w:val="28"/>
          <w:szCs w:val="28"/>
        </w:rPr>
        <w:t>авторська розробка</w:t>
      </w:r>
    </w:p>
    <w:p w:rsidR="00AD7E2F" w:rsidRPr="001A4C9B" w:rsidRDefault="00AD7E2F" w:rsidP="00AD7E2F">
      <w:pPr>
        <w:spacing w:after="0" w:line="360" w:lineRule="auto"/>
        <w:ind w:firstLine="709"/>
        <w:jc w:val="both"/>
        <w:rPr>
          <w:rFonts w:ascii="Times New Roman" w:hAnsi="Times New Roman" w:cs="Times New Roman"/>
          <w:sz w:val="28"/>
          <w:szCs w:val="28"/>
        </w:rPr>
      </w:pP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Робоча мотивація </w:t>
      </w:r>
      <w:r w:rsidR="00AD7E2F">
        <w:rPr>
          <w:rFonts w:ascii="Times New Roman" w:hAnsi="Times New Roman" w:cs="Times New Roman"/>
          <w:sz w:val="28"/>
          <w:szCs w:val="28"/>
        </w:rPr>
        <w:t>–</w:t>
      </w:r>
      <w:r w:rsidRPr="001A4C9B">
        <w:rPr>
          <w:rFonts w:ascii="Times New Roman" w:hAnsi="Times New Roman" w:cs="Times New Roman"/>
          <w:sz w:val="28"/>
          <w:szCs w:val="28"/>
        </w:rPr>
        <w:t xml:space="preserve"> це імпульс задоволення певної потреби за допомогою різних видів діяльності в рамках роботи. Ці твердження підтверджуються тим, про що згадує </w:t>
      </w:r>
      <w:r w:rsidR="00AD7E2F">
        <w:rPr>
          <w:rFonts w:ascii="Times New Roman" w:hAnsi="Times New Roman" w:cs="Times New Roman"/>
          <w:sz w:val="28"/>
          <w:szCs w:val="28"/>
        </w:rPr>
        <w:t xml:space="preserve">І. </w:t>
      </w:r>
      <w:proofErr w:type="spellStart"/>
      <w:r w:rsidRPr="001A4C9B">
        <w:rPr>
          <w:rFonts w:ascii="Times New Roman" w:hAnsi="Times New Roman" w:cs="Times New Roman"/>
          <w:sz w:val="28"/>
          <w:szCs w:val="28"/>
        </w:rPr>
        <w:t>Чіавенато</w:t>
      </w:r>
      <w:proofErr w:type="spellEnd"/>
      <w:r w:rsidRPr="001A4C9B">
        <w:rPr>
          <w:rFonts w:ascii="Times New Roman" w:hAnsi="Times New Roman" w:cs="Times New Roman"/>
          <w:sz w:val="28"/>
          <w:szCs w:val="28"/>
        </w:rPr>
        <w:t xml:space="preserve"> (2012</w:t>
      </w:r>
      <w:r w:rsidR="00AD7E2F">
        <w:rPr>
          <w:rFonts w:ascii="Times New Roman" w:hAnsi="Times New Roman" w:cs="Times New Roman"/>
          <w:sz w:val="28"/>
          <w:szCs w:val="28"/>
        </w:rPr>
        <w:t xml:space="preserve"> рік</w:t>
      </w:r>
      <w:r w:rsidRPr="001A4C9B">
        <w:rPr>
          <w:rFonts w:ascii="Times New Roman" w:hAnsi="Times New Roman" w:cs="Times New Roman"/>
          <w:sz w:val="28"/>
          <w:szCs w:val="28"/>
        </w:rPr>
        <w:t>), який у своїх книгах стверджує, що людей заохочують різні фактори, які можна узагальнити у дві великі групи</w:t>
      </w:r>
      <w:r w:rsidR="001132DB">
        <w:rPr>
          <w:rFonts w:ascii="Times New Roman" w:hAnsi="Times New Roman" w:cs="Times New Roman"/>
          <w:sz w:val="28"/>
          <w:szCs w:val="28"/>
        </w:rPr>
        <w:t>, а саме</w:t>
      </w:r>
      <w:r w:rsidRPr="001A4C9B">
        <w:rPr>
          <w:rFonts w:ascii="Times New Roman" w:hAnsi="Times New Roman" w:cs="Times New Roman"/>
          <w:sz w:val="28"/>
          <w:szCs w:val="28"/>
        </w:rPr>
        <w:t xml:space="preserve"> зовнішні чинники (зовнішня мотивація) та внутрішні фактори (внутрішня мотивація). Оцінюючи кожен із цих факторів за допомогою </w:t>
      </w:r>
      <w:r w:rsidR="001132DB">
        <w:rPr>
          <w:rFonts w:ascii="Times New Roman" w:hAnsi="Times New Roman" w:cs="Times New Roman"/>
          <w:sz w:val="28"/>
          <w:szCs w:val="28"/>
        </w:rPr>
        <w:t>опитувальника для працівників, ми</w:t>
      </w:r>
      <w:r w:rsidRPr="001A4C9B">
        <w:rPr>
          <w:rFonts w:ascii="Times New Roman" w:hAnsi="Times New Roman" w:cs="Times New Roman"/>
          <w:sz w:val="28"/>
          <w:szCs w:val="28"/>
        </w:rPr>
        <w:t xml:space="preserve"> встанов</w:t>
      </w:r>
      <w:r w:rsidR="001132DB">
        <w:rPr>
          <w:rFonts w:ascii="Times New Roman" w:hAnsi="Times New Roman" w:cs="Times New Roman"/>
          <w:sz w:val="28"/>
          <w:szCs w:val="28"/>
        </w:rPr>
        <w:t>или</w:t>
      </w:r>
      <w:r w:rsidRPr="001A4C9B">
        <w:rPr>
          <w:rFonts w:ascii="Times New Roman" w:hAnsi="Times New Roman" w:cs="Times New Roman"/>
          <w:sz w:val="28"/>
          <w:szCs w:val="28"/>
        </w:rPr>
        <w:t>, що значна ч</w:t>
      </w:r>
      <w:r w:rsidR="001132DB">
        <w:rPr>
          <w:rFonts w:ascii="Times New Roman" w:hAnsi="Times New Roman" w:cs="Times New Roman"/>
          <w:sz w:val="28"/>
          <w:szCs w:val="28"/>
        </w:rPr>
        <w:t>астина працівників (54,8%) має низьку мотивацію до роботи перш за все</w:t>
      </w:r>
      <w:r w:rsidRPr="001A4C9B">
        <w:rPr>
          <w:rFonts w:ascii="Times New Roman" w:hAnsi="Times New Roman" w:cs="Times New Roman"/>
          <w:sz w:val="28"/>
          <w:szCs w:val="28"/>
        </w:rPr>
        <w:t xml:space="preserve"> через те, що вони не мають адекватних внутрішніх факторів мотивації, </w:t>
      </w:r>
      <w:r w:rsidR="001132DB">
        <w:rPr>
          <w:rFonts w:ascii="Times New Roman" w:hAnsi="Times New Roman" w:cs="Times New Roman"/>
          <w:sz w:val="28"/>
          <w:szCs w:val="28"/>
        </w:rPr>
        <w:t>тому що</w:t>
      </w:r>
      <w:r w:rsidRPr="001A4C9B">
        <w:rPr>
          <w:rFonts w:ascii="Times New Roman" w:hAnsi="Times New Roman" w:cs="Times New Roman"/>
          <w:sz w:val="28"/>
          <w:szCs w:val="28"/>
        </w:rPr>
        <w:t xml:space="preserve"> вони не дуже захоплені способами їх мотивації в установі. Ці результати 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язані з роботою, проведеною </w:t>
      </w:r>
      <w:r w:rsidR="001132DB">
        <w:rPr>
          <w:rFonts w:ascii="Times New Roman" w:hAnsi="Times New Roman" w:cs="Times New Roman"/>
          <w:sz w:val="28"/>
          <w:szCs w:val="28"/>
        </w:rPr>
        <w:t xml:space="preserve">М. </w:t>
      </w:r>
      <w:proofErr w:type="spellStart"/>
      <w:r w:rsidR="001132DB">
        <w:rPr>
          <w:rFonts w:ascii="Times New Roman" w:hAnsi="Times New Roman" w:cs="Times New Roman"/>
          <w:sz w:val="28"/>
          <w:szCs w:val="28"/>
        </w:rPr>
        <w:t>Дел</w:t>
      </w:r>
      <w:r w:rsidRPr="001A4C9B">
        <w:rPr>
          <w:rFonts w:ascii="Times New Roman" w:hAnsi="Times New Roman" w:cs="Times New Roman"/>
          <w:sz w:val="28"/>
          <w:szCs w:val="28"/>
        </w:rPr>
        <w:t>гадо</w:t>
      </w:r>
      <w:proofErr w:type="spellEnd"/>
      <w:r w:rsidRPr="001A4C9B">
        <w:rPr>
          <w:rFonts w:ascii="Times New Roman" w:hAnsi="Times New Roman" w:cs="Times New Roman"/>
          <w:sz w:val="28"/>
          <w:szCs w:val="28"/>
        </w:rPr>
        <w:t xml:space="preserve"> (2010</w:t>
      </w:r>
      <w:r w:rsidR="001132DB">
        <w:rPr>
          <w:rFonts w:ascii="Times New Roman" w:hAnsi="Times New Roman" w:cs="Times New Roman"/>
          <w:sz w:val="28"/>
          <w:szCs w:val="28"/>
        </w:rPr>
        <w:t xml:space="preserve"> рік</w:t>
      </w:r>
      <w:r w:rsidRPr="001A4C9B">
        <w:rPr>
          <w:rFonts w:ascii="Times New Roman" w:hAnsi="Times New Roman" w:cs="Times New Roman"/>
          <w:sz w:val="28"/>
          <w:szCs w:val="28"/>
        </w:rPr>
        <w:t>), оскільки цей дослідник визначає, що мотивація є важливим</w:t>
      </w:r>
      <w:r w:rsidR="001132DB">
        <w:rPr>
          <w:rFonts w:ascii="Times New Roman" w:hAnsi="Times New Roman" w:cs="Times New Roman"/>
          <w:sz w:val="28"/>
          <w:szCs w:val="28"/>
        </w:rPr>
        <w:t xml:space="preserve"> фактором усередині організації;</w:t>
      </w:r>
      <w:r w:rsidRPr="001A4C9B">
        <w:rPr>
          <w:rFonts w:ascii="Times New Roman" w:hAnsi="Times New Roman" w:cs="Times New Roman"/>
          <w:sz w:val="28"/>
          <w:szCs w:val="28"/>
        </w:rPr>
        <w:t xml:space="preserve"> якщо вони знаходяться</w:t>
      </w:r>
      <w:r w:rsidR="001132DB">
        <w:rPr>
          <w:rFonts w:ascii="Times New Roman" w:hAnsi="Times New Roman" w:cs="Times New Roman"/>
          <w:sz w:val="28"/>
          <w:szCs w:val="28"/>
        </w:rPr>
        <w:t xml:space="preserve"> в негативних ситуаціях (як це наявне</w:t>
      </w:r>
      <w:r w:rsidRPr="001A4C9B">
        <w:rPr>
          <w:rFonts w:ascii="Times New Roman" w:hAnsi="Times New Roman" w:cs="Times New Roman"/>
          <w:sz w:val="28"/>
          <w:szCs w:val="28"/>
        </w:rPr>
        <w:t xml:space="preserve"> </w:t>
      </w:r>
      <w:r w:rsidR="001132DB">
        <w:rPr>
          <w:rFonts w:ascii="Times New Roman" w:hAnsi="Times New Roman" w:cs="Times New Roman"/>
          <w:sz w:val="28"/>
          <w:szCs w:val="28"/>
        </w:rPr>
        <w:t>в обох дослідженнях), це працює</w:t>
      </w:r>
      <w:r w:rsidRPr="001A4C9B">
        <w:rPr>
          <w:rFonts w:ascii="Times New Roman" w:hAnsi="Times New Roman" w:cs="Times New Roman"/>
          <w:sz w:val="28"/>
          <w:szCs w:val="28"/>
        </w:rPr>
        <w:t xml:space="preserve"> проти цілей установи. Слід зазначити, що </w:t>
      </w:r>
      <w:r w:rsidR="001132DB">
        <w:rPr>
          <w:rFonts w:ascii="Times New Roman" w:hAnsi="Times New Roman" w:cs="Times New Roman"/>
          <w:sz w:val="28"/>
          <w:szCs w:val="28"/>
        </w:rPr>
        <w:t xml:space="preserve">М. </w:t>
      </w:r>
      <w:proofErr w:type="spellStart"/>
      <w:r w:rsidR="001132DB">
        <w:rPr>
          <w:rFonts w:ascii="Times New Roman" w:hAnsi="Times New Roman" w:cs="Times New Roman"/>
          <w:sz w:val="28"/>
          <w:szCs w:val="28"/>
        </w:rPr>
        <w:t>Дел</w:t>
      </w:r>
      <w:r w:rsidRPr="001A4C9B">
        <w:rPr>
          <w:rFonts w:ascii="Times New Roman" w:hAnsi="Times New Roman" w:cs="Times New Roman"/>
          <w:sz w:val="28"/>
          <w:szCs w:val="28"/>
        </w:rPr>
        <w:t>гадо</w:t>
      </w:r>
      <w:proofErr w:type="spellEnd"/>
      <w:r w:rsidRPr="001A4C9B">
        <w:rPr>
          <w:rFonts w:ascii="Times New Roman" w:hAnsi="Times New Roman" w:cs="Times New Roman"/>
          <w:sz w:val="28"/>
          <w:szCs w:val="28"/>
        </w:rPr>
        <w:t xml:space="preserve"> наголошує</w:t>
      </w:r>
      <w:r w:rsidR="001132DB">
        <w:rPr>
          <w:rFonts w:ascii="Times New Roman" w:hAnsi="Times New Roman" w:cs="Times New Roman"/>
          <w:sz w:val="28"/>
          <w:szCs w:val="28"/>
        </w:rPr>
        <w:t xml:space="preserve"> на тому</w:t>
      </w:r>
      <w:r w:rsidRPr="001A4C9B">
        <w:rPr>
          <w:rFonts w:ascii="Times New Roman" w:hAnsi="Times New Roman" w:cs="Times New Roman"/>
          <w:sz w:val="28"/>
          <w:szCs w:val="28"/>
        </w:rPr>
        <w:t xml:space="preserve">, що в межах його інституту економічний фактор (винагорода) більше не є основним мотиваційним </w:t>
      </w:r>
      <w:r w:rsidR="001132DB">
        <w:rPr>
          <w:rFonts w:ascii="Times New Roman" w:hAnsi="Times New Roman" w:cs="Times New Roman"/>
          <w:sz w:val="28"/>
          <w:szCs w:val="28"/>
        </w:rPr>
        <w:t>фактором для працівників, як це наявне</w:t>
      </w:r>
      <w:r w:rsidRPr="001A4C9B">
        <w:rPr>
          <w:rFonts w:ascii="Times New Roman" w:hAnsi="Times New Roman" w:cs="Times New Roman"/>
          <w:sz w:val="28"/>
          <w:szCs w:val="28"/>
        </w:rPr>
        <w:t xml:space="preserve"> у дослідженні.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 xml:space="preserve">Робоча ефективність </w:t>
      </w:r>
      <w:r w:rsidR="001132DB">
        <w:rPr>
          <w:rFonts w:ascii="Times New Roman" w:hAnsi="Times New Roman" w:cs="Times New Roman"/>
          <w:sz w:val="28"/>
          <w:szCs w:val="28"/>
        </w:rPr>
        <w:t>–</w:t>
      </w:r>
      <w:r w:rsidRPr="001A4C9B">
        <w:rPr>
          <w:rFonts w:ascii="Times New Roman" w:hAnsi="Times New Roman" w:cs="Times New Roman"/>
          <w:sz w:val="28"/>
          <w:szCs w:val="28"/>
        </w:rPr>
        <w:t xml:space="preserve"> це діяльність, а також різні форми, які працівник застосовує для розвитку певної діяльності пр</w:t>
      </w:r>
      <w:r w:rsidR="001132DB">
        <w:rPr>
          <w:rFonts w:ascii="Times New Roman" w:hAnsi="Times New Roman" w:cs="Times New Roman"/>
          <w:sz w:val="28"/>
          <w:szCs w:val="28"/>
        </w:rPr>
        <w:t>отягом певного часу. Її оцінювання</w:t>
      </w:r>
      <w:r w:rsidRPr="001A4C9B">
        <w:rPr>
          <w:rFonts w:ascii="Times New Roman" w:hAnsi="Times New Roman" w:cs="Times New Roman"/>
          <w:sz w:val="28"/>
          <w:szCs w:val="28"/>
        </w:rPr>
        <w:t xml:space="preserve"> всередині організації має надзвичайно в</w:t>
      </w:r>
      <w:r w:rsidR="001132DB">
        <w:rPr>
          <w:rFonts w:ascii="Times New Roman" w:hAnsi="Times New Roman" w:cs="Times New Roman"/>
          <w:sz w:val="28"/>
          <w:szCs w:val="28"/>
        </w:rPr>
        <w:t>елике значення, оскільки вона</w:t>
      </w:r>
      <w:r w:rsidRPr="001A4C9B">
        <w:rPr>
          <w:rFonts w:ascii="Times New Roman" w:hAnsi="Times New Roman" w:cs="Times New Roman"/>
          <w:sz w:val="28"/>
          <w:szCs w:val="28"/>
        </w:rPr>
        <w:t xml:space="preserve"> сприяє встановленню стандартів та прийняттю рішень щодо дій, які мають </w:t>
      </w:r>
      <w:r w:rsidRPr="001A4C9B">
        <w:rPr>
          <w:rFonts w:ascii="Times New Roman" w:hAnsi="Times New Roman" w:cs="Times New Roman"/>
          <w:sz w:val="28"/>
          <w:szCs w:val="28"/>
        </w:rPr>
        <w:lastRenderedPageBreak/>
        <w:t>проводитися з працівник</w:t>
      </w:r>
      <w:r w:rsidR="001132DB">
        <w:rPr>
          <w:rFonts w:ascii="Times New Roman" w:hAnsi="Times New Roman" w:cs="Times New Roman"/>
          <w:sz w:val="28"/>
          <w:szCs w:val="28"/>
        </w:rPr>
        <w:t xml:space="preserve">ами. Багато авторів прагнуть </w:t>
      </w:r>
      <w:r w:rsidRPr="001A4C9B">
        <w:rPr>
          <w:rFonts w:ascii="Times New Roman" w:hAnsi="Times New Roman" w:cs="Times New Roman"/>
          <w:sz w:val="28"/>
          <w:szCs w:val="28"/>
        </w:rPr>
        <w:t>розумно</w:t>
      </w:r>
      <w:r w:rsidR="001132DB">
        <w:rPr>
          <w:rFonts w:ascii="Times New Roman" w:hAnsi="Times New Roman" w:cs="Times New Roman"/>
          <w:sz w:val="28"/>
          <w:szCs w:val="28"/>
        </w:rPr>
        <w:t>го та оптимального способу оцінювання</w:t>
      </w:r>
      <w:r w:rsidRPr="001A4C9B">
        <w:rPr>
          <w:rFonts w:ascii="Times New Roman" w:hAnsi="Times New Roman" w:cs="Times New Roman"/>
          <w:sz w:val="28"/>
          <w:szCs w:val="28"/>
        </w:rPr>
        <w:t xml:space="preserve"> результативності роботи, як, наприклад, у </w:t>
      </w:r>
      <w:r w:rsidR="001132DB">
        <w:rPr>
          <w:rFonts w:ascii="Times New Roman" w:hAnsi="Times New Roman" w:cs="Times New Roman"/>
          <w:sz w:val="28"/>
          <w:szCs w:val="28"/>
        </w:rPr>
        <w:t>разі</w:t>
      </w:r>
      <w:r w:rsidRPr="001A4C9B">
        <w:rPr>
          <w:rFonts w:ascii="Times New Roman" w:hAnsi="Times New Roman" w:cs="Times New Roman"/>
          <w:sz w:val="28"/>
          <w:szCs w:val="28"/>
        </w:rPr>
        <w:t xml:space="preserve"> з</w:t>
      </w:r>
      <w:r w:rsidR="001132DB">
        <w:rPr>
          <w:rFonts w:ascii="Times New Roman" w:hAnsi="Times New Roman" w:cs="Times New Roman"/>
          <w:sz w:val="28"/>
          <w:szCs w:val="28"/>
        </w:rPr>
        <w:t xml:space="preserve"> Е.</w:t>
      </w:r>
      <w:r w:rsidRPr="001A4C9B">
        <w:rPr>
          <w:rFonts w:ascii="Times New Roman" w:hAnsi="Times New Roman" w:cs="Times New Roman"/>
          <w:sz w:val="28"/>
          <w:szCs w:val="28"/>
        </w:rPr>
        <w:t xml:space="preserve"> </w:t>
      </w:r>
      <w:proofErr w:type="spellStart"/>
      <w:r w:rsidRPr="001A4C9B">
        <w:rPr>
          <w:rFonts w:ascii="Times New Roman" w:hAnsi="Times New Roman" w:cs="Times New Roman"/>
          <w:sz w:val="28"/>
          <w:szCs w:val="28"/>
        </w:rPr>
        <w:t>Аморосом</w:t>
      </w:r>
      <w:proofErr w:type="spellEnd"/>
      <w:r w:rsidRPr="001A4C9B">
        <w:rPr>
          <w:rFonts w:ascii="Times New Roman" w:hAnsi="Times New Roman" w:cs="Times New Roman"/>
          <w:sz w:val="28"/>
          <w:szCs w:val="28"/>
        </w:rPr>
        <w:t xml:space="preserve"> (2009</w:t>
      </w:r>
      <w:r w:rsidR="001132DB">
        <w:rPr>
          <w:rFonts w:ascii="Times New Roman" w:hAnsi="Times New Roman" w:cs="Times New Roman"/>
          <w:sz w:val="28"/>
          <w:szCs w:val="28"/>
        </w:rPr>
        <w:t xml:space="preserve"> рік</w:t>
      </w:r>
      <w:r w:rsidRPr="001A4C9B">
        <w:rPr>
          <w:rFonts w:ascii="Times New Roman" w:hAnsi="Times New Roman" w:cs="Times New Roman"/>
          <w:sz w:val="28"/>
          <w:szCs w:val="28"/>
        </w:rPr>
        <w:t>), який, визначивши ефективність як набір спостережуваних дій праці</w:t>
      </w:r>
      <w:r w:rsidR="001132DB">
        <w:rPr>
          <w:rFonts w:ascii="Times New Roman" w:hAnsi="Times New Roman" w:cs="Times New Roman"/>
          <w:sz w:val="28"/>
          <w:szCs w:val="28"/>
        </w:rPr>
        <w:t xml:space="preserve">вника для досягнення поставленої мети, назвав три важливі аспекти для оцінювання працівниками, такі як </w:t>
      </w:r>
      <w:r w:rsidRPr="001A4C9B">
        <w:rPr>
          <w:rFonts w:ascii="Times New Roman" w:hAnsi="Times New Roman" w:cs="Times New Roman"/>
          <w:sz w:val="28"/>
          <w:szCs w:val="28"/>
        </w:rPr>
        <w:t>ефективні</w:t>
      </w:r>
      <w:r w:rsidR="001132DB">
        <w:rPr>
          <w:rFonts w:ascii="Times New Roman" w:hAnsi="Times New Roman" w:cs="Times New Roman"/>
          <w:sz w:val="28"/>
          <w:szCs w:val="28"/>
        </w:rPr>
        <w:t>сть, дієвість та народжуваність</w:t>
      </w:r>
      <w:r w:rsidRPr="001A4C9B">
        <w:rPr>
          <w:rFonts w:ascii="Times New Roman" w:hAnsi="Times New Roman" w:cs="Times New Roman"/>
          <w:sz w:val="28"/>
          <w:szCs w:val="28"/>
        </w:rPr>
        <w:t xml:space="preserve">. Отримані результати вказують на те, що 50% співробітників мають низький рівень ефективності, оскільки їм бракує знань про всі процедури, які розроблені в їхньому підрозділі чи зоні роботи, </w:t>
      </w:r>
      <w:r w:rsidR="001132DB">
        <w:rPr>
          <w:rFonts w:ascii="Times New Roman" w:hAnsi="Times New Roman" w:cs="Times New Roman"/>
          <w:sz w:val="28"/>
          <w:szCs w:val="28"/>
        </w:rPr>
        <w:t xml:space="preserve">а також очевидно, що конкретна проблема не вирішується </w:t>
      </w:r>
      <w:proofErr w:type="spellStart"/>
      <w:r w:rsidR="001132DB">
        <w:rPr>
          <w:rFonts w:ascii="Times New Roman" w:hAnsi="Times New Roman" w:cs="Times New Roman"/>
          <w:sz w:val="28"/>
          <w:szCs w:val="28"/>
        </w:rPr>
        <w:t>напористо</w:t>
      </w:r>
      <w:proofErr w:type="spellEnd"/>
      <w:r w:rsidRPr="001A4C9B">
        <w:rPr>
          <w:rFonts w:ascii="Times New Roman" w:hAnsi="Times New Roman" w:cs="Times New Roman"/>
          <w:sz w:val="28"/>
          <w:szCs w:val="28"/>
        </w:rPr>
        <w:t xml:space="preserve"> шляхом неналежног</w:t>
      </w:r>
      <w:r w:rsidR="001132DB">
        <w:rPr>
          <w:rFonts w:ascii="Times New Roman" w:hAnsi="Times New Roman" w:cs="Times New Roman"/>
          <w:sz w:val="28"/>
          <w:szCs w:val="28"/>
        </w:rPr>
        <w:t>о використання наданих ресурсів</w:t>
      </w:r>
      <w:r w:rsidRPr="001A4C9B">
        <w:rPr>
          <w:rFonts w:ascii="Times New Roman" w:hAnsi="Times New Roman" w:cs="Times New Roman"/>
          <w:sz w:val="28"/>
          <w:szCs w:val="28"/>
        </w:rPr>
        <w:t xml:space="preserve"> серед інших проблем. Порівнюючи результати з роботами </w:t>
      </w:r>
      <w:r w:rsidR="001132DB">
        <w:rPr>
          <w:rFonts w:ascii="Times New Roman" w:hAnsi="Times New Roman" w:cs="Times New Roman"/>
          <w:sz w:val="28"/>
          <w:szCs w:val="28"/>
        </w:rPr>
        <w:t xml:space="preserve">Д. </w:t>
      </w:r>
      <w:proofErr w:type="spellStart"/>
      <w:r w:rsidRPr="001A4C9B">
        <w:rPr>
          <w:rFonts w:ascii="Times New Roman" w:hAnsi="Times New Roman" w:cs="Times New Roman"/>
          <w:sz w:val="28"/>
          <w:szCs w:val="28"/>
        </w:rPr>
        <w:t>Торреса</w:t>
      </w:r>
      <w:proofErr w:type="spellEnd"/>
      <w:r w:rsidRPr="001A4C9B">
        <w:rPr>
          <w:rFonts w:ascii="Times New Roman" w:hAnsi="Times New Roman" w:cs="Times New Roman"/>
          <w:sz w:val="28"/>
          <w:szCs w:val="28"/>
        </w:rPr>
        <w:t xml:space="preserve"> (2011</w:t>
      </w:r>
      <w:r w:rsidR="001132DB">
        <w:rPr>
          <w:rFonts w:ascii="Times New Roman" w:hAnsi="Times New Roman" w:cs="Times New Roman"/>
          <w:sz w:val="28"/>
          <w:szCs w:val="28"/>
        </w:rPr>
        <w:t xml:space="preserve"> рік</w:t>
      </w:r>
      <w:r w:rsidRPr="001A4C9B">
        <w:rPr>
          <w:rFonts w:ascii="Times New Roman" w:hAnsi="Times New Roman" w:cs="Times New Roman"/>
          <w:sz w:val="28"/>
          <w:szCs w:val="28"/>
        </w:rPr>
        <w:t xml:space="preserve">), </w:t>
      </w:r>
      <w:r w:rsidR="001132DB">
        <w:rPr>
          <w:rFonts w:ascii="Times New Roman" w:hAnsi="Times New Roman" w:cs="Times New Roman"/>
          <w:sz w:val="28"/>
          <w:szCs w:val="28"/>
        </w:rPr>
        <w:t>ми</w:t>
      </w:r>
      <w:r w:rsidRPr="001A4C9B">
        <w:rPr>
          <w:rFonts w:ascii="Times New Roman" w:hAnsi="Times New Roman" w:cs="Times New Roman"/>
          <w:sz w:val="28"/>
          <w:szCs w:val="28"/>
        </w:rPr>
        <w:t xml:space="preserve"> вияв</w:t>
      </w:r>
      <w:r w:rsidR="001132DB">
        <w:rPr>
          <w:rFonts w:ascii="Times New Roman" w:hAnsi="Times New Roman" w:cs="Times New Roman"/>
          <w:sz w:val="28"/>
          <w:szCs w:val="28"/>
        </w:rPr>
        <w:t>или</w:t>
      </w:r>
      <w:r w:rsidRPr="001A4C9B">
        <w:rPr>
          <w:rFonts w:ascii="Times New Roman" w:hAnsi="Times New Roman" w:cs="Times New Roman"/>
          <w:sz w:val="28"/>
          <w:szCs w:val="28"/>
        </w:rPr>
        <w:t>, що результативність також представляла проблему в реальності кооперативу, оціненого дослідником, проте головною проблемою інституту було не</w:t>
      </w:r>
      <w:r w:rsidR="001132DB">
        <w:rPr>
          <w:rFonts w:ascii="Times New Roman" w:hAnsi="Times New Roman" w:cs="Times New Roman"/>
          <w:sz w:val="28"/>
          <w:szCs w:val="28"/>
        </w:rPr>
        <w:t>знання цілей та завдань, що при</w:t>
      </w:r>
      <w:r w:rsidRPr="001A4C9B">
        <w:rPr>
          <w:rFonts w:ascii="Times New Roman" w:hAnsi="Times New Roman" w:cs="Times New Roman"/>
          <w:sz w:val="28"/>
          <w:szCs w:val="28"/>
        </w:rPr>
        <w:t>вело до затримки очікуваних результатів у кооперативі.</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Після незалежного аналізу кожної зі змінних ступінь взаємозв</w:t>
      </w:r>
      <w:r w:rsidR="001A4C9B" w:rsidRPr="001A4C9B">
        <w:rPr>
          <w:rFonts w:ascii="Times New Roman" w:hAnsi="Times New Roman" w:cs="Times New Roman"/>
          <w:sz w:val="28"/>
          <w:szCs w:val="28"/>
        </w:rPr>
        <w:t>’</w:t>
      </w:r>
      <w:r w:rsidR="001132DB">
        <w:rPr>
          <w:rFonts w:ascii="Times New Roman" w:hAnsi="Times New Roman" w:cs="Times New Roman"/>
          <w:sz w:val="28"/>
          <w:szCs w:val="28"/>
        </w:rPr>
        <w:t>язку між ними було</w:t>
      </w:r>
      <w:r w:rsidRPr="001A4C9B">
        <w:rPr>
          <w:rFonts w:ascii="Times New Roman" w:hAnsi="Times New Roman" w:cs="Times New Roman"/>
          <w:sz w:val="28"/>
          <w:szCs w:val="28"/>
        </w:rPr>
        <w:t xml:space="preserve"> встановлено шляхом застосування таких статистичних тестів, я</w:t>
      </w:r>
      <w:r w:rsidR="001132DB">
        <w:rPr>
          <w:rFonts w:ascii="Times New Roman" w:hAnsi="Times New Roman" w:cs="Times New Roman"/>
          <w:sz w:val="28"/>
          <w:szCs w:val="28"/>
        </w:rPr>
        <w:t xml:space="preserve">к тест нормальності </w:t>
      </w:r>
      <w:proofErr w:type="spellStart"/>
      <w:r w:rsidR="001132DB">
        <w:rPr>
          <w:rFonts w:ascii="Times New Roman" w:hAnsi="Times New Roman" w:cs="Times New Roman"/>
          <w:sz w:val="28"/>
          <w:szCs w:val="28"/>
        </w:rPr>
        <w:t>Колмогорова</w:t>
      </w:r>
      <w:proofErr w:type="spellEnd"/>
      <w:r w:rsidR="001132DB">
        <w:rPr>
          <w:rFonts w:ascii="Times New Roman" w:hAnsi="Times New Roman" w:cs="Times New Roman"/>
          <w:sz w:val="28"/>
          <w:szCs w:val="28"/>
        </w:rPr>
        <w:t xml:space="preserve">-Смірнова та кореляційний тест </w:t>
      </w:r>
      <w:proofErr w:type="spellStart"/>
      <w:r w:rsidR="001132DB">
        <w:rPr>
          <w:rFonts w:ascii="Times New Roman" w:hAnsi="Times New Roman" w:cs="Times New Roman"/>
          <w:sz w:val="28"/>
          <w:szCs w:val="28"/>
        </w:rPr>
        <w:t>Спірме</w:t>
      </w:r>
      <w:r w:rsidRPr="001A4C9B">
        <w:rPr>
          <w:rFonts w:ascii="Times New Roman" w:hAnsi="Times New Roman" w:cs="Times New Roman"/>
          <w:sz w:val="28"/>
          <w:szCs w:val="28"/>
        </w:rPr>
        <w:t>на</w:t>
      </w:r>
      <w:proofErr w:type="spellEnd"/>
      <w:r w:rsidRPr="001A4C9B">
        <w:rPr>
          <w:rFonts w:ascii="Times New Roman" w:hAnsi="Times New Roman" w:cs="Times New Roman"/>
          <w:sz w:val="28"/>
          <w:szCs w:val="28"/>
        </w:rPr>
        <w:t>, з яким існує істот</w:t>
      </w:r>
      <w:r w:rsidR="001132DB">
        <w:rPr>
          <w:rFonts w:ascii="Times New Roman" w:hAnsi="Times New Roman" w:cs="Times New Roman"/>
          <w:sz w:val="28"/>
          <w:szCs w:val="28"/>
        </w:rPr>
        <w:t>на залежність на рівні 0,000. Також</w:t>
      </w:r>
      <w:r w:rsidRPr="001A4C9B">
        <w:rPr>
          <w:rFonts w:ascii="Times New Roman" w:hAnsi="Times New Roman" w:cs="Times New Roman"/>
          <w:sz w:val="28"/>
          <w:szCs w:val="28"/>
        </w:rPr>
        <w:t xml:space="preserve"> </w:t>
      </w:r>
      <w:r w:rsidR="001132DB">
        <w:rPr>
          <w:rFonts w:ascii="Times New Roman" w:hAnsi="Times New Roman" w:cs="Times New Roman"/>
          <w:sz w:val="28"/>
          <w:szCs w:val="28"/>
        </w:rPr>
        <w:t>бу</w:t>
      </w:r>
      <w:r w:rsidRPr="001A4C9B">
        <w:rPr>
          <w:rFonts w:ascii="Times New Roman" w:hAnsi="Times New Roman" w:cs="Times New Roman"/>
          <w:sz w:val="28"/>
          <w:szCs w:val="28"/>
        </w:rPr>
        <w:t xml:space="preserve">ло продемонстровано мотивацію роботи та результативність роботи, а після проведення контрастного </w:t>
      </w:r>
      <w:r w:rsidR="001132DB">
        <w:rPr>
          <w:rFonts w:ascii="Times New Roman" w:hAnsi="Times New Roman" w:cs="Times New Roman"/>
          <w:sz w:val="28"/>
          <w:szCs w:val="28"/>
        </w:rPr>
        <w:t>тесту гіпотез було прийнято, що в</w:t>
      </w:r>
      <w:r w:rsidRPr="001A4C9B">
        <w:rPr>
          <w:rFonts w:ascii="Times New Roman" w:hAnsi="Times New Roman" w:cs="Times New Roman"/>
          <w:sz w:val="28"/>
          <w:szCs w:val="28"/>
        </w:rPr>
        <w:t>заємозв</w:t>
      </w:r>
      <w:r w:rsidR="001A4C9B" w:rsidRPr="001A4C9B">
        <w:rPr>
          <w:rFonts w:ascii="Times New Roman" w:hAnsi="Times New Roman" w:cs="Times New Roman"/>
          <w:sz w:val="28"/>
          <w:szCs w:val="28"/>
        </w:rPr>
        <w:t>’</w:t>
      </w:r>
      <w:r w:rsidR="001132DB">
        <w:rPr>
          <w:rFonts w:ascii="Times New Roman" w:hAnsi="Times New Roman" w:cs="Times New Roman"/>
          <w:sz w:val="28"/>
          <w:szCs w:val="28"/>
        </w:rPr>
        <w:t>язок</w:t>
      </w:r>
      <w:r w:rsidRPr="001A4C9B">
        <w:rPr>
          <w:rFonts w:ascii="Times New Roman" w:hAnsi="Times New Roman" w:cs="Times New Roman"/>
          <w:sz w:val="28"/>
          <w:szCs w:val="28"/>
        </w:rPr>
        <w:t xml:space="preserve"> мотиваці</w:t>
      </w:r>
      <w:r w:rsidR="001132DB">
        <w:rPr>
          <w:rFonts w:ascii="Times New Roman" w:hAnsi="Times New Roman" w:cs="Times New Roman"/>
          <w:sz w:val="28"/>
          <w:szCs w:val="28"/>
        </w:rPr>
        <w:t>ї та працездатності працівників у 2014 році був значним</w:t>
      </w:r>
      <w:r w:rsidRPr="001A4C9B">
        <w:rPr>
          <w:rFonts w:ascii="Times New Roman" w:hAnsi="Times New Roman" w:cs="Times New Roman"/>
          <w:sz w:val="28"/>
          <w:szCs w:val="28"/>
        </w:rPr>
        <w:t>. Ці результати 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язані з тими, які виявив </w:t>
      </w:r>
      <w:r w:rsidR="001132DB">
        <w:rPr>
          <w:rFonts w:ascii="Times New Roman" w:hAnsi="Times New Roman" w:cs="Times New Roman"/>
          <w:sz w:val="28"/>
          <w:szCs w:val="28"/>
        </w:rPr>
        <w:t xml:space="preserve">М. </w:t>
      </w:r>
      <w:proofErr w:type="spellStart"/>
      <w:r w:rsidRPr="001A4C9B">
        <w:rPr>
          <w:rFonts w:ascii="Times New Roman" w:hAnsi="Times New Roman" w:cs="Times New Roman"/>
          <w:sz w:val="28"/>
          <w:szCs w:val="28"/>
        </w:rPr>
        <w:t>Делгадо</w:t>
      </w:r>
      <w:proofErr w:type="spellEnd"/>
      <w:r w:rsidRPr="001A4C9B">
        <w:rPr>
          <w:rFonts w:ascii="Times New Roman" w:hAnsi="Times New Roman" w:cs="Times New Roman"/>
          <w:sz w:val="28"/>
          <w:szCs w:val="28"/>
        </w:rPr>
        <w:t xml:space="preserve"> (2010</w:t>
      </w:r>
      <w:r w:rsidR="001132DB">
        <w:rPr>
          <w:rFonts w:ascii="Times New Roman" w:hAnsi="Times New Roman" w:cs="Times New Roman"/>
          <w:sz w:val="28"/>
          <w:szCs w:val="28"/>
        </w:rPr>
        <w:t xml:space="preserve"> рік</w:t>
      </w:r>
      <w:r w:rsidRPr="001A4C9B">
        <w:rPr>
          <w:rFonts w:ascii="Times New Roman" w:hAnsi="Times New Roman" w:cs="Times New Roman"/>
          <w:sz w:val="28"/>
          <w:szCs w:val="28"/>
        </w:rPr>
        <w:t>), який, оцінивши взаємозв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язок між мотивацією роботи та результатами роботи, встановлює, що значна частина проблем, які обертаються навколо результатів роботи співробітників, викликана низьким рівнем мотивації у робітників.</w:t>
      </w:r>
    </w:p>
    <w:p w:rsidR="00874595" w:rsidRPr="001A4C9B" w:rsidRDefault="00874595" w:rsidP="001A4C9B">
      <w:pPr>
        <w:spacing w:after="0" w:line="360" w:lineRule="auto"/>
        <w:ind w:firstLine="709"/>
        <w:jc w:val="both"/>
        <w:rPr>
          <w:rFonts w:ascii="Times New Roman" w:hAnsi="Times New Roman" w:cs="Times New Roman"/>
          <w:b/>
          <w:bCs/>
          <w:sz w:val="28"/>
          <w:szCs w:val="28"/>
        </w:rPr>
      </w:pPr>
      <w:r w:rsidRPr="001A4C9B">
        <w:rPr>
          <w:rFonts w:ascii="Times New Roman" w:hAnsi="Times New Roman" w:cs="Times New Roman"/>
          <w:b/>
          <w:sz w:val="28"/>
          <w:szCs w:val="28"/>
        </w:rPr>
        <w:t>Висновки.</w:t>
      </w:r>
      <w:r w:rsidRPr="001A4C9B">
        <w:rPr>
          <w:rFonts w:ascii="Times New Roman" w:hAnsi="Times New Roman" w:cs="Times New Roman"/>
          <w:sz w:val="28"/>
          <w:szCs w:val="28"/>
        </w:rPr>
        <w:t xml:space="preserve"> Було встановлено, що працівники мають низький рівень мотивації, будучи внутрішнім чинником, виміром, який представляє менші індекси, ніж зовнішній фактор; Це було 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язано з тим, що співробітники байдуже ставляться до таких аспектів, як фінансові стимули, які вони можуть отримувати в установі, оскільки вони надають більшої важливості аспектам, </w:t>
      </w:r>
      <w:r w:rsidRPr="001A4C9B">
        <w:rPr>
          <w:rFonts w:ascii="Times New Roman" w:hAnsi="Times New Roman" w:cs="Times New Roman"/>
          <w:sz w:val="28"/>
          <w:szCs w:val="28"/>
        </w:rPr>
        <w:lastRenderedPageBreak/>
        <w:t>пов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язаним з їхньою особистістю, таким як постановка</w:t>
      </w:r>
      <w:r w:rsidR="001132DB">
        <w:rPr>
          <w:rFonts w:ascii="Times New Roman" w:hAnsi="Times New Roman" w:cs="Times New Roman"/>
          <w:sz w:val="28"/>
          <w:szCs w:val="28"/>
        </w:rPr>
        <w:t xml:space="preserve"> та виконання їх особистих завдань</w:t>
      </w:r>
      <w:r w:rsidRPr="001A4C9B">
        <w:rPr>
          <w:rFonts w:ascii="Times New Roman" w:hAnsi="Times New Roman" w:cs="Times New Roman"/>
          <w:sz w:val="28"/>
          <w:szCs w:val="28"/>
        </w:rPr>
        <w:t>.</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Близько 50% співробітників представили низький рівень ефективності через відсутність знань про всю діяльність, що проводиться в їхньому підрозділі чи робочій зоні, або тому, що вони використали більше ресурсів, ніж необхідно, а</w:t>
      </w:r>
      <w:r w:rsidR="001132DB">
        <w:rPr>
          <w:rFonts w:ascii="Times New Roman" w:hAnsi="Times New Roman" w:cs="Times New Roman"/>
          <w:sz w:val="28"/>
          <w:szCs w:val="28"/>
        </w:rPr>
        <w:t>бо</w:t>
      </w:r>
      <w:r w:rsidRPr="001A4C9B">
        <w:rPr>
          <w:rFonts w:ascii="Times New Roman" w:hAnsi="Times New Roman" w:cs="Times New Roman"/>
          <w:sz w:val="28"/>
          <w:szCs w:val="28"/>
        </w:rPr>
        <w:t xml:space="preserve"> </w:t>
      </w:r>
      <w:r w:rsidR="001132DB">
        <w:rPr>
          <w:rFonts w:ascii="Times New Roman" w:hAnsi="Times New Roman" w:cs="Times New Roman"/>
          <w:sz w:val="28"/>
          <w:szCs w:val="28"/>
        </w:rPr>
        <w:t>(в гіршому разі) за недосягнення поставлених цілей</w:t>
      </w:r>
      <w:r w:rsidRPr="001A4C9B">
        <w:rPr>
          <w:rFonts w:ascii="Times New Roman" w:hAnsi="Times New Roman" w:cs="Times New Roman"/>
          <w:sz w:val="28"/>
          <w:szCs w:val="28"/>
        </w:rPr>
        <w:t xml:space="preserve"> через брак зусиль.</w:t>
      </w:r>
    </w:p>
    <w:p w:rsidR="00874595" w:rsidRPr="001A4C9B" w:rsidRDefault="00874595" w:rsidP="001A4C9B">
      <w:pPr>
        <w:spacing w:after="0" w:line="360" w:lineRule="auto"/>
        <w:ind w:firstLine="709"/>
        <w:jc w:val="both"/>
        <w:rPr>
          <w:rFonts w:ascii="Times New Roman" w:hAnsi="Times New Roman" w:cs="Times New Roman"/>
          <w:sz w:val="28"/>
          <w:szCs w:val="28"/>
        </w:rPr>
      </w:pPr>
      <w:r w:rsidRPr="001A4C9B">
        <w:rPr>
          <w:rFonts w:ascii="Times New Roman" w:hAnsi="Times New Roman" w:cs="Times New Roman"/>
          <w:sz w:val="28"/>
          <w:szCs w:val="28"/>
        </w:rPr>
        <w:t>Нарешті, дослідження завершує констатацію існування зв</w:t>
      </w:r>
      <w:r w:rsidR="001A4C9B" w:rsidRPr="001A4C9B">
        <w:rPr>
          <w:rFonts w:ascii="Times New Roman" w:hAnsi="Times New Roman" w:cs="Times New Roman"/>
          <w:sz w:val="28"/>
          <w:szCs w:val="28"/>
        </w:rPr>
        <w:t>’</w:t>
      </w:r>
      <w:r w:rsidRPr="001A4C9B">
        <w:rPr>
          <w:rFonts w:ascii="Times New Roman" w:hAnsi="Times New Roman" w:cs="Times New Roman"/>
          <w:sz w:val="28"/>
          <w:szCs w:val="28"/>
        </w:rPr>
        <w:t xml:space="preserve">язку між мотивацією та працездатністю працівників, оскільки після порівняння результатів обох змінних за допомогою деяких статистичних тестів, таких як </w:t>
      </w:r>
      <w:r w:rsidR="001132DB">
        <w:rPr>
          <w:rFonts w:ascii="Times New Roman" w:hAnsi="Times New Roman" w:cs="Times New Roman"/>
          <w:sz w:val="28"/>
          <w:szCs w:val="28"/>
        </w:rPr>
        <w:t xml:space="preserve">тест </w:t>
      </w:r>
      <w:proofErr w:type="spellStart"/>
      <w:r w:rsidR="001132DB">
        <w:rPr>
          <w:rFonts w:ascii="Times New Roman" w:hAnsi="Times New Roman" w:cs="Times New Roman"/>
          <w:sz w:val="28"/>
          <w:szCs w:val="28"/>
        </w:rPr>
        <w:t>Спі</w:t>
      </w:r>
      <w:r w:rsidRPr="001A4C9B">
        <w:rPr>
          <w:rFonts w:ascii="Times New Roman" w:hAnsi="Times New Roman" w:cs="Times New Roman"/>
          <w:sz w:val="28"/>
          <w:szCs w:val="28"/>
        </w:rPr>
        <w:t>рмен</w:t>
      </w:r>
      <w:r w:rsidR="001132DB">
        <w:rPr>
          <w:rFonts w:ascii="Times New Roman" w:hAnsi="Times New Roman" w:cs="Times New Roman"/>
          <w:sz w:val="28"/>
          <w:szCs w:val="28"/>
        </w:rPr>
        <w:t>а</w:t>
      </w:r>
      <w:proofErr w:type="spellEnd"/>
      <w:r w:rsidRPr="001A4C9B">
        <w:rPr>
          <w:rFonts w:ascii="Times New Roman" w:hAnsi="Times New Roman" w:cs="Times New Roman"/>
          <w:sz w:val="28"/>
          <w:szCs w:val="28"/>
        </w:rPr>
        <w:t>, було встановлено зв</w:t>
      </w:r>
      <w:r w:rsidR="001A4C9B" w:rsidRPr="001A4C9B">
        <w:rPr>
          <w:rFonts w:ascii="Times New Roman" w:hAnsi="Times New Roman" w:cs="Times New Roman"/>
          <w:sz w:val="28"/>
          <w:szCs w:val="28"/>
        </w:rPr>
        <w:t>’</w:t>
      </w:r>
      <w:r w:rsidR="001132DB">
        <w:rPr>
          <w:rFonts w:ascii="Times New Roman" w:hAnsi="Times New Roman" w:cs="Times New Roman"/>
          <w:sz w:val="28"/>
          <w:szCs w:val="28"/>
        </w:rPr>
        <w:t>язок 0,000, отже,</w:t>
      </w:r>
      <w:r w:rsidRPr="001A4C9B">
        <w:rPr>
          <w:rFonts w:ascii="Times New Roman" w:hAnsi="Times New Roman" w:cs="Times New Roman"/>
          <w:sz w:val="28"/>
          <w:szCs w:val="28"/>
        </w:rPr>
        <w:t xml:space="preserve"> була прийнята альтернативна гіпотеза.</w:t>
      </w:r>
    </w:p>
    <w:p w:rsidR="00874595" w:rsidRPr="001A4C9B" w:rsidRDefault="00874595" w:rsidP="001A4C9B">
      <w:pPr>
        <w:pStyle w:val="HTML"/>
        <w:widowControl w:val="0"/>
        <w:ind w:firstLine="709"/>
        <w:jc w:val="both"/>
        <w:rPr>
          <w:rFonts w:ascii="Times New Roman" w:hAnsi="Times New Roman" w:cs="Times New Roman"/>
          <w:sz w:val="28"/>
          <w:szCs w:val="28"/>
          <w:lang w:val="uk-UA"/>
        </w:rPr>
      </w:pPr>
    </w:p>
    <w:p w:rsidR="00874595" w:rsidRPr="001A4C9B" w:rsidRDefault="00874595" w:rsidP="001A4C9B">
      <w:pPr>
        <w:widowControl w:val="0"/>
        <w:spacing w:after="0" w:line="240" w:lineRule="auto"/>
        <w:ind w:firstLine="709"/>
        <w:jc w:val="center"/>
        <w:rPr>
          <w:rFonts w:ascii="Times New Roman" w:hAnsi="Times New Roman" w:cs="Times New Roman"/>
          <w:b/>
          <w:sz w:val="28"/>
          <w:szCs w:val="28"/>
        </w:rPr>
      </w:pPr>
      <w:r w:rsidRPr="001A4C9B">
        <w:rPr>
          <w:rFonts w:ascii="Times New Roman" w:hAnsi="Times New Roman" w:cs="Times New Roman"/>
          <w:b/>
          <w:sz w:val="28"/>
          <w:szCs w:val="28"/>
        </w:rPr>
        <w:t>БІБЛІОГРАФІЧНИЙ СПИСОК:</w:t>
      </w:r>
    </w:p>
    <w:p w:rsidR="00874595" w:rsidRPr="001132DB" w:rsidRDefault="001132DB"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bookmarkStart w:id="0" w:name="_Hlk85532558"/>
      <w:bookmarkStart w:id="1" w:name="_Hlk85532359"/>
      <w:proofErr w:type="spellStart"/>
      <w:r>
        <w:rPr>
          <w:rFonts w:ascii="Times New Roman" w:hAnsi="Times New Roman" w:cs="Times New Roman"/>
          <w:sz w:val="28"/>
          <w:szCs w:val="28"/>
        </w:rPr>
        <w:t>Аморос</w:t>
      </w:r>
      <w:proofErr w:type="spellEnd"/>
      <w:r>
        <w:rPr>
          <w:rFonts w:ascii="Times New Roman" w:hAnsi="Times New Roman" w:cs="Times New Roman"/>
          <w:sz w:val="28"/>
          <w:szCs w:val="28"/>
        </w:rPr>
        <w:t xml:space="preserve"> Е. Організації. 1</w:t>
      </w:r>
      <w:r w:rsidR="00874595" w:rsidRPr="001132DB">
        <w:rPr>
          <w:rFonts w:ascii="Times New Roman" w:hAnsi="Times New Roman" w:cs="Times New Roman"/>
          <w:sz w:val="28"/>
          <w:szCs w:val="28"/>
        </w:rPr>
        <w:t>-</w:t>
      </w:r>
      <w:r w:rsidR="00E34EAD">
        <w:rPr>
          <w:rFonts w:ascii="Times New Roman" w:hAnsi="Times New Roman" w:cs="Times New Roman"/>
          <w:sz w:val="28"/>
          <w:szCs w:val="28"/>
        </w:rPr>
        <w:t>ш</w:t>
      </w:r>
      <w:r w:rsidR="00874595" w:rsidRPr="001132DB">
        <w:rPr>
          <w:rFonts w:ascii="Times New Roman" w:hAnsi="Times New Roman" w:cs="Times New Roman"/>
          <w:sz w:val="28"/>
          <w:szCs w:val="28"/>
        </w:rPr>
        <w:t>е вид. Перу</w:t>
      </w:r>
      <w:r>
        <w:rPr>
          <w:rFonts w:ascii="Times New Roman" w:hAnsi="Times New Roman" w:cs="Times New Roman"/>
          <w:sz w:val="28"/>
          <w:szCs w:val="28"/>
        </w:rPr>
        <w:t xml:space="preserve"> : </w:t>
      </w:r>
      <w:proofErr w:type="spellStart"/>
      <w:r>
        <w:rPr>
          <w:rFonts w:ascii="Times New Roman" w:hAnsi="Times New Roman" w:cs="Times New Roman"/>
          <w:sz w:val="28"/>
          <w:szCs w:val="28"/>
        </w:rPr>
        <w:t>Águila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Ediciones</w:t>
      </w:r>
      <w:proofErr w:type="spellEnd"/>
      <w:r>
        <w:rPr>
          <w:rFonts w:ascii="Times New Roman" w:hAnsi="Times New Roman" w:cs="Times New Roman"/>
          <w:sz w:val="28"/>
          <w:szCs w:val="28"/>
        </w:rPr>
        <w:t>,</w:t>
      </w:r>
      <w:r w:rsidRPr="001132DB">
        <w:rPr>
          <w:rFonts w:ascii="Times New Roman" w:hAnsi="Times New Roman" w:cs="Times New Roman"/>
          <w:sz w:val="28"/>
          <w:szCs w:val="28"/>
        </w:rPr>
        <w:t xml:space="preserve"> 2009</w:t>
      </w:r>
      <w:r>
        <w:rPr>
          <w:rFonts w:ascii="Times New Roman" w:hAnsi="Times New Roman" w:cs="Times New Roman"/>
          <w:sz w:val="28"/>
          <w:szCs w:val="28"/>
        </w:rPr>
        <w:t>.</w:t>
      </w:r>
    </w:p>
    <w:p w:rsidR="00874595" w:rsidRPr="001132DB" w:rsidRDefault="001132DB"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bookmarkStart w:id="2" w:name="_Hlk85532531"/>
      <w:bookmarkEnd w:id="0"/>
      <w:proofErr w:type="spellStart"/>
      <w:r>
        <w:rPr>
          <w:rFonts w:ascii="Times New Roman" w:hAnsi="Times New Roman" w:cs="Times New Roman"/>
          <w:sz w:val="28"/>
          <w:szCs w:val="28"/>
        </w:rPr>
        <w:t>Арнолетто</w:t>
      </w:r>
      <w:proofErr w:type="spellEnd"/>
      <w:r w:rsidR="00E34EAD">
        <w:rPr>
          <w:rFonts w:ascii="Times New Roman" w:hAnsi="Times New Roman" w:cs="Times New Roman"/>
          <w:sz w:val="28"/>
          <w:szCs w:val="28"/>
        </w:rPr>
        <w:t xml:space="preserve"> Е. </w:t>
      </w:r>
      <w:r w:rsidR="00874595" w:rsidRPr="001132DB">
        <w:rPr>
          <w:rFonts w:ascii="Times New Roman" w:hAnsi="Times New Roman" w:cs="Times New Roman"/>
          <w:sz w:val="28"/>
          <w:szCs w:val="28"/>
        </w:rPr>
        <w:t>Орга</w:t>
      </w:r>
      <w:r w:rsidR="00E34EAD">
        <w:rPr>
          <w:rFonts w:ascii="Times New Roman" w:hAnsi="Times New Roman" w:cs="Times New Roman"/>
          <w:sz w:val="28"/>
          <w:szCs w:val="28"/>
        </w:rPr>
        <w:t>нізаційна поведінка та розвиток : н</w:t>
      </w:r>
      <w:r w:rsidR="00874595" w:rsidRPr="001132DB">
        <w:rPr>
          <w:rFonts w:ascii="Times New Roman" w:hAnsi="Times New Roman" w:cs="Times New Roman"/>
          <w:sz w:val="28"/>
          <w:szCs w:val="28"/>
        </w:rPr>
        <w:t xml:space="preserve">авчальний матеріал для курсу спеціалізації «Комплексний менеджмент якості». UTN, </w:t>
      </w:r>
      <w:proofErr w:type="spellStart"/>
      <w:r w:rsidR="00874595" w:rsidRPr="001132DB">
        <w:rPr>
          <w:rFonts w:ascii="Times New Roman" w:hAnsi="Times New Roman" w:cs="Times New Roman"/>
          <w:sz w:val="28"/>
          <w:szCs w:val="28"/>
        </w:rPr>
        <w:t>Кордовська</w:t>
      </w:r>
      <w:proofErr w:type="spellEnd"/>
      <w:r w:rsidR="00874595" w:rsidRPr="001132DB">
        <w:rPr>
          <w:rFonts w:ascii="Times New Roman" w:hAnsi="Times New Roman" w:cs="Times New Roman"/>
          <w:sz w:val="28"/>
          <w:szCs w:val="28"/>
        </w:rPr>
        <w:t xml:space="preserve"> обласна школа</w:t>
      </w:r>
      <w:bookmarkEnd w:id="2"/>
      <w:r w:rsidR="00E34EAD">
        <w:rPr>
          <w:rFonts w:ascii="Times New Roman" w:hAnsi="Times New Roman" w:cs="Times New Roman"/>
          <w:sz w:val="28"/>
          <w:szCs w:val="28"/>
        </w:rPr>
        <w:t>,</w:t>
      </w:r>
      <w:r w:rsidR="00E34EAD" w:rsidRPr="00E34EAD">
        <w:rPr>
          <w:rFonts w:ascii="Times New Roman" w:hAnsi="Times New Roman" w:cs="Times New Roman"/>
          <w:sz w:val="28"/>
          <w:szCs w:val="28"/>
        </w:rPr>
        <w:t xml:space="preserve"> </w:t>
      </w:r>
      <w:r w:rsidR="00E34EAD" w:rsidRPr="001132DB">
        <w:rPr>
          <w:rFonts w:ascii="Times New Roman" w:hAnsi="Times New Roman" w:cs="Times New Roman"/>
          <w:sz w:val="28"/>
          <w:szCs w:val="28"/>
        </w:rPr>
        <w:t>2001</w:t>
      </w:r>
      <w:r w:rsidR="00E34EAD">
        <w:rPr>
          <w:rFonts w:ascii="Times New Roman" w:hAnsi="Times New Roman" w:cs="Times New Roman"/>
          <w:sz w:val="28"/>
          <w:szCs w:val="28"/>
        </w:rPr>
        <w:t>.</w:t>
      </w:r>
    </w:p>
    <w:p w:rsidR="00874595" w:rsidRPr="001132DB" w:rsidRDefault="00874595"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sidRPr="001132DB">
        <w:rPr>
          <w:rFonts w:ascii="Times New Roman" w:hAnsi="Times New Roman" w:cs="Times New Roman"/>
          <w:sz w:val="28"/>
          <w:szCs w:val="28"/>
        </w:rPr>
        <w:t>Арнолетто</w:t>
      </w:r>
      <w:proofErr w:type="spellEnd"/>
      <w:r w:rsidR="00E34EAD">
        <w:rPr>
          <w:rFonts w:ascii="Times New Roman" w:hAnsi="Times New Roman" w:cs="Times New Roman"/>
          <w:sz w:val="28"/>
          <w:szCs w:val="28"/>
        </w:rPr>
        <w:t xml:space="preserve"> Е.</w:t>
      </w:r>
      <w:r w:rsidRPr="001132DB">
        <w:rPr>
          <w:rFonts w:ascii="Times New Roman" w:hAnsi="Times New Roman" w:cs="Times New Roman"/>
          <w:sz w:val="28"/>
          <w:szCs w:val="28"/>
        </w:rPr>
        <w:t xml:space="preserve"> Організаційний менеджмент у державному управлінні. </w:t>
      </w:r>
      <w:r w:rsidR="00E34EAD">
        <w:rPr>
          <w:rFonts w:ascii="Times New Roman" w:hAnsi="Times New Roman" w:cs="Times New Roman"/>
          <w:sz w:val="28"/>
          <w:szCs w:val="28"/>
        </w:rPr>
        <w:t>1-ш</w:t>
      </w:r>
      <w:r w:rsidRPr="001132DB">
        <w:rPr>
          <w:rFonts w:ascii="Times New Roman" w:hAnsi="Times New Roman" w:cs="Times New Roman"/>
          <w:sz w:val="28"/>
          <w:szCs w:val="28"/>
        </w:rPr>
        <w:t>е вид. УКК</w:t>
      </w:r>
      <w:r w:rsidR="00E34EAD">
        <w:rPr>
          <w:rFonts w:ascii="Times New Roman" w:hAnsi="Times New Roman" w:cs="Times New Roman"/>
          <w:sz w:val="28"/>
          <w:szCs w:val="28"/>
        </w:rPr>
        <w:t xml:space="preserve"> : Кордова,</w:t>
      </w:r>
      <w:r w:rsidR="00E34EAD" w:rsidRPr="00E34EAD">
        <w:rPr>
          <w:rFonts w:ascii="Times New Roman" w:hAnsi="Times New Roman" w:cs="Times New Roman"/>
          <w:sz w:val="28"/>
          <w:szCs w:val="28"/>
        </w:rPr>
        <w:t xml:space="preserve"> </w:t>
      </w:r>
      <w:r w:rsidR="00E34EAD" w:rsidRPr="001132DB">
        <w:rPr>
          <w:rFonts w:ascii="Times New Roman" w:hAnsi="Times New Roman" w:cs="Times New Roman"/>
          <w:sz w:val="28"/>
          <w:szCs w:val="28"/>
        </w:rPr>
        <w:t>2005</w:t>
      </w:r>
      <w:r w:rsidR="00E34EAD">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Брюер</w:t>
      </w:r>
      <w:proofErr w:type="spellEnd"/>
      <w:r>
        <w:rPr>
          <w:rFonts w:ascii="Times New Roman" w:hAnsi="Times New Roman" w:cs="Times New Roman"/>
          <w:sz w:val="28"/>
          <w:szCs w:val="28"/>
        </w:rPr>
        <w:t xml:space="preserve"> К. </w:t>
      </w:r>
      <w:r w:rsidR="00874595" w:rsidRPr="001132DB">
        <w:rPr>
          <w:rFonts w:ascii="Times New Roman" w:hAnsi="Times New Roman" w:cs="Times New Roman"/>
          <w:sz w:val="28"/>
          <w:szCs w:val="28"/>
        </w:rPr>
        <w:t>Політика, державне та державне управ</w:t>
      </w:r>
      <w:r>
        <w:rPr>
          <w:rFonts w:ascii="Times New Roman" w:hAnsi="Times New Roman" w:cs="Times New Roman"/>
          <w:sz w:val="28"/>
          <w:szCs w:val="28"/>
        </w:rPr>
        <w:t>ління. Спільні видання. Каракас,</w:t>
      </w:r>
      <w:r w:rsidR="00874595" w:rsidRPr="001132DB">
        <w:rPr>
          <w:rFonts w:ascii="Times New Roman" w:hAnsi="Times New Roman" w:cs="Times New Roman"/>
          <w:sz w:val="28"/>
          <w:szCs w:val="28"/>
        </w:rPr>
        <w:t xml:space="preserve"> </w:t>
      </w:r>
      <w:r w:rsidRPr="001132DB">
        <w:rPr>
          <w:rFonts w:ascii="Times New Roman" w:hAnsi="Times New Roman" w:cs="Times New Roman"/>
          <w:sz w:val="28"/>
          <w:szCs w:val="28"/>
        </w:rPr>
        <w:t>1979</w:t>
      </w:r>
      <w:r>
        <w:rPr>
          <w:rFonts w:ascii="Times New Roman" w:hAnsi="Times New Roman" w:cs="Times New Roman"/>
          <w:sz w:val="28"/>
          <w:szCs w:val="28"/>
        </w:rPr>
        <w:t>. С. 45–</w:t>
      </w:r>
      <w:r w:rsidR="00874595" w:rsidRPr="001132DB">
        <w:rPr>
          <w:rFonts w:ascii="Times New Roman" w:hAnsi="Times New Roman" w:cs="Times New Roman"/>
          <w:sz w:val="28"/>
          <w:szCs w:val="28"/>
        </w:rPr>
        <w:t>84.</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Чіавенато</w:t>
      </w:r>
      <w:proofErr w:type="spellEnd"/>
      <w:r>
        <w:rPr>
          <w:rFonts w:ascii="Times New Roman" w:hAnsi="Times New Roman" w:cs="Times New Roman"/>
          <w:sz w:val="28"/>
          <w:szCs w:val="28"/>
        </w:rPr>
        <w:t xml:space="preserve"> І.</w:t>
      </w:r>
      <w:r w:rsidR="00874595" w:rsidRPr="001132DB">
        <w:rPr>
          <w:rFonts w:ascii="Times New Roman" w:hAnsi="Times New Roman" w:cs="Times New Roman"/>
          <w:sz w:val="28"/>
          <w:szCs w:val="28"/>
        </w:rPr>
        <w:t xml:space="preserve"> Управління людськими ресурсами: людський капітал у різних організаціях. Мексика</w:t>
      </w:r>
      <w:r>
        <w:rPr>
          <w:rFonts w:ascii="Times New Roman" w:hAnsi="Times New Roman" w:cs="Times New Roman"/>
          <w:sz w:val="28"/>
          <w:szCs w:val="28"/>
        </w:rPr>
        <w:t xml:space="preserve"> </w:t>
      </w:r>
      <w:r w:rsidR="00874595" w:rsidRPr="001132DB">
        <w:rPr>
          <w:rFonts w:ascii="Times New Roman" w:hAnsi="Times New Roman" w:cs="Times New Roman"/>
          <w:sz w:val="28"/>
          <w:szCs w:val="28"/>
        </w:rPr>
        <w:t xml:space="preserve">: </w:t>
      </w:r>
      <w:r>
        <w:rPr>
          <w:rFonts w:ascii="Times New Roman" w:hAnsi="Times New Roman" w:cs="Times New Roman"/>
          <w:sz w:val="28"/>
          <w:szCs w:val="28"/>
        </w:rPr>
        <w:t xml:space="preserve">MC </w:t>
      </w:r>
      <w:proofErr w:type="spellStart"/>
      <w:r>
        <w:rPr>
          <w:rFonts w:ascii="Times New Roman" w:hAnsi="Times New Roman" w:cs="Times New Roman"/>
          <w:sz w:val="28"/>
          <w:szCs w:val="28"/>
        </w:rPr>
        <w:t>Graw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Hill</w:t>
      </w:r>
      <w:proofErr w:type="spellEnd"/>
      <w:r>
        <w:rPr>
          <w:rFonts w:ascii="Times New Roman" w:hAnsi="Times New Roman" w:cs="Times New Roman"/>
          <w:sz w:val="28"/>
          <w:szCs w:val="28"/>
        </w:rPr>
        <w:t>,</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2009</w:t>
      </w:r>
      <w:r>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Чіавенато</w:t>
      </w:r>
      <w:proofErr w:type="spellEnd"/>
      <w:r>
        <w:rPr>
          <w:rFonts w:ascii="Times New Roman" w:hAnsi="Times New Roman" w:cs="Times New Roman"/>
          <w:sz w:val="28"/>
          <w:szCs w:val="28"/>
        </w:rPr>
        <w:t xml:space="preserve"> І.</w:t>
      </w:r>
      <w:r w:rsidR="00874595" w:rsidRPr="001132DB">
        <w:rPr>
          <w:rFonts w:ascii="Times New Roman" w:hAnsi="Times New Roman" w:cs="Times New Roman"/>
          <w:sz w:val="28"/>
          <w:szCs w:val="28"/>
        </w:rPr>
        <w:t xml:space="preserve"> «Організаційна культура». Редагувати. Освіта </w:t>
      </w:r>
      <w:proofErr w:type="spellStart"/>
      <w:r w:rsidR="00874595" w:rsidRPr="001132DB">
        <w:rPr>
          <w:rFonts w:ascii="Times New Roman" w:hAnsi="Times New Roman" w:cs="Times New Roman"/>
          <w:sz w:val="28"/>
          <w:szCs w:val="28"/>
        </w:rPr>
        <w:t>Пірсона</w:t>
      </w:r>
      <w:proofErr w:type="spellEnd"/>
      <w:r w:rsidR="00874595" w:rsidRPr="001132DB">
        <w:rPr>
          <w:rFonts w:ascii="Times New Roman" w:hAnsi="Times New Roman" w:cs="Times New Roman"/>
          <w:sz w:val="28"/>
          <w:szCs w:val="28"/>
        </w:rPr>
        <w:t xml:space="preserve">. </w:t>
      </w:r>
      <w:r>
        <w:rPr>
          <w:rFonts w:ascii="Times New Roman" w:hAnsi="Times New Roman" w:cs="Times New Roman"/>
          <w:sz w:val="28"/>
          <w:szCs w:val="28"/>
        </w:rPr>
        <w:t>3-тє</w:t>
      </w:r>
      <w:r w:rsidRPr="001132DB">
        <w:rPr>
          <w:rFonts w:ascii="Times New Roman" w:hAnsi="Times New Roman" w:cs="Times New Roman"/>
          <w:sz w:val="28"/>
          <w:szCs w:val="28"/>
        </w:rPr>
        <w:t xml:space="preserve"> вид</w:t>
      </w:r>
      <w:r>
        <w:rPr>
          <w:rFonts w:ascii="Times New Roman" w:hAnsi="Times New Roman" w:cs="Times New Roman"/>
          <w:sz w:val="28"/>
          <w:szCs w:val="28"/>
        </w:rPr>
        <w:t>.</w:t>
      </w:r>
      <w:r w:rsidRPr="001132DB">
        <w:rPr>
          <w:rFonts w:ascii="Times New Roman" w:hAnsi="Times New Roman" w:cs="Times New Roman"/>
          <w:sz w:val="28"/>
          <w:szCs w:val="28"/>
        </w:rPr>
        <w:t xml:space="preserve"> </w:t>
      </w:r>
      <w:r>
        <w:rPr>
          <w:rFonts w:ascii="Times New Roman" w:hAnsi="Times New Roman" w:cs="Times New Roman"/>
          <w:sz w:val="28"/>
          <w:szCs w:val="28"/>
        </w:rPr>
        <w:t>Мексика,</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2012</w:t>
      </w:r>
      <w:r>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Делгадо</w:t>
      </w:r>
      <w:proofErr w:type="spellEnd"/>
      <w:r>
        <w:rPr>
          <w:rFonts w:ascii="Times New Roman" w:hAnsi="Times New Roman" w:cs="Times New Roman"/>
          <w:sz w:val="28"/>
          <w:szCs w:val="28"/>
        </w:rPr>
        <w:t xml:space="preserve"> М.</w:t>
      </w:r>
      <w:r w:rsidR="00874595" w:rsidRPr="001132DB">
        <w:rPr>
          <w:rFonts w:ascii="Times New Roman" w:hAnsi="Times New Roman" w:cs="Times New Roman"/>
          <w:sz w:val="28"/>
          <w:szCs w:val="28"/>
        </w:rPr>
        <w:t xml:space="preserve"> Мотивація роботи та її вплив на продуктивність праці: тематичне </w:t>
      </w:r>
      <w:r>
        <w:rPr>
          <w:rFonts w:ascii="Times New Roman" w:hAnsi="Times New Roman" w:cs="Times New Roman"/>
          <w:sz w:val="28"/>
          <w:szCs w:val="28"/>
        </w:rPr>
        <w:t>дослідження.</w:t>
      </w:r>
      <w:r w:rsidR="00874595" w:rsidRPr="001132DB">
        <w:rPr>
          <w:rFonts w:ascii="Times New Roman" w:hAnsi="Times New Roman" w:cs="Times New Roman"/>
          <w:sz w:val="28"/>
          <w:szCs w:val="28"/>
        </w:rPr>
        <w:t xml:space="preserve"> Факультет гуманітарних та педагогічних наук Цент</w:t>
      </w:r>
      <w:r>
        <w:rPr>
          <w:rFonts w:ascii="Times New Roman" w:hAnsi="Times New Roman" w:cs="Times New Roman"/>
          <w:sz w:val="28"/>
          <w:szCs w:val="28"/>
        </w:rPr>
        <w:t>рального університету Венесуели,</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2010</w:t>
      </w:r>
      <w:r>
        <w:rPr>
          <w:rFonts w:ascii="Times New Roman" w:hAnsi="Times New Roman" w:cs="Times New Roman"/>
          <w:sz w:val="28"/>
          <w:szCs w:val="28"/>
        </w:rPr>
        <w:t>.</w:t>
      </w:r>
    </w:p>
    <w:p w:rsidR="00874595" w:rsidRPr="00E34EAD" w:rsidRDefault="00E34EAD" w:rsidP="00E34EAD">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Гарсія М. </w:t>
      </w:r>
      <w:r w:rsidR="00874595" w:rsidRPr="001132DB">
        <w:rPr>
          <w:rFonts w:ascii="Times New Roman" w:hAnsi="Times New Roman" w:cs="Times New Roman"/>
          <w:sz w:val="28"/>
          <w:szCs w:val="28"/>
        </w:rPr>
        <w:t xml:space="preserve">Трансформації сучасної держави. </w:t>
      </w:r>
      <w:r>
        <w:rPr>
          <w:rFonts w:ascii="Times New Roman" w:hAnsi="Times New Roman" w:cs="Times New Roman"/>
          <w:sz w:val="28"/>
          <w:szCs w:val="28"/>
        </w:rPr>
        <w:t>Мадрид</w:t>
      </w:r>
      <w:r w:rsidRPr="001132DB">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595" w:rsidRPr="001132DB">
        <w:rPr>
          <w:rFonts w:ascii="Times New Roman" w:hAnsi="Times New Roman" w:cs="Times New Roman"/>
          <w:sz w:val="28"/>
          <w:szCs w:val="28"/>
        </w:rPr>
        <w:t>Редакційне партнерство</w:t>
      </w:r>
      <w:r>
        <w:rPr>
          <w:rFonts w:ascii="Times New Roman" w:hAnsi="Times New Roman" w:cs="Times New Roman"/>
          <w:sz w:val="28"/>
          <w:szCs w:val="28"/>
        </w:rPr>
        <w:t xml:space="preserve">, </w:t>
      </w:r>
      <w:r w:rsidRPr="00E34EAD">
        <w:rPr>
          <w:rFonts w:ascii="Times New Roman" w:hAnsi="Times New Roman" w:cs="Times New Roman"/>
          <w:sz w:val="28"/>
          <w:szCs w:val="28"/>
        </w:rPr>
        <w:t>1977</w:t>
      </w:r>
      <w:r>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Горостяга</w:t>
      </w:r>
      <w:proofErr w:type="spellEnd"/>
      <w:r>
        <w:rPr>
          <w:rFonts w:ascii="Times New Roman" w:hAnsi="Times New Roman" w:cs="Times New Roman"/>
          <w:sz w:val="28"/>
          <w:szCs w:val="28"/>
        </w:rPr>
        <w:t xml:space="preserve"> Р. </w:t>
      </w:r>
      <w:r w:rsidR="00874595" w:rsidRPr="001132DB">
        <w:rPr>
          <w:rFonts w:ascii="Times New Roman" w:hAnsi="Times New Roman" w:cs="Times New Roman"/>
          <w:sz w:val="28"/>
          <w:szCs w:val="28"/>
        </w:rPr>
        <w:t>Прозорість у д</w:t>
      </w:r>
      <w:r>
        <w:rPr>
          <w:rFonts w:ascii="Times New Roman" w:hAnsi="Times New Roman" w:cs="Times New Roman"/>
          <w:sz w:val="28"/>
          <w:szCs w:val="28"/>
        </w:rPr>
        <w:t>ержавному управлінні. CITAF-OEA,</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1996</w:t>
      </w:r>
      <w:r>
        <w:rPr>
          <w:rFonts w:ascii="Times New Roman" w:hAnsi="Times New Roman" w:cs="Times New Roman"/>
          <w:sz w:val="28"/>
          <w:szCs w:val="28"/>
        </w:rPr>
        <w:t>.</w:t>
      </w:r>
    </w:p>
    <w:p w:rsidR="00874595" w:rsidRPr="001132DB" w:rsidRDefault="00874595"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sidRPr="001132DB">
        <w:rPr>
          <w:rFonts w:ascii="Times New Roman" w:hAnsi="Times New Roman" w:cs="Times New Roman"/>
          <w:sz w:val="28"/>
          <w:szCs w:val="28"/>
        </w:rPr>
        <w:t>Хей</w:t>
      </w:r>
      <w:r w:rsidR="00E34EAD">
        <w:rPr>
          <w:rFonts w:ascii="Times New Roman" w:hAnsi="Times New Roman" w:cs="Times New Roman"/>
          <w:sz w:val="28"/>
          <w:szCs w:val="28"/>
        </w:rPr>
        <w:t>с</w:t>
      </w:r>
      <w:proofErr w:type="spellEnd"/>
      <w:r w:rsidR="00E34EAD">
        <w:rPr>
          <w:rFonts w:ascii="Times New Roman" w:hAnsi="Times New Roman" w:cs="Times New Roman"/>
          <w:sz w:val="28"/>
          <w:szCs w:val="28"/>
        </w:rPr>
        <w:t xml:space="preserve"> Б. </w:t>
      </w:r>
      <w:r w:rsidRPr="001132DB">
        <w:rPr>
          <w:rFonts w:ascii="Times New Roman" w:hAnsi="Times New Roman" w:cs="Times New Roman"/>
          <w:sz w:val="28"/>
          <w:szCs w:val="28"/>
        </w:rPr>
        <w:t xml:space="preserve">Як виміряти задоволеність клієнтів. </w:t>
      </w:r>
      <w:r w:rsidR="00E34EAD">
        <w:rPr>
          <w:rFonts w:ascii="Times New Roman" w:hAnsi="Times New Roman" w:cs="Times New Roman"/>
          <w:sz w:val="28"/>
          <w:szCs w:val="28"/>
        </w:rPr>
        <w:t xml:space="preserve">2-ге вид. Оксфордська Англія, </w:t>
      </w:r>
      <w:r w:rsidR="00E34EAD" w:rsidRPr="001132DB">
        <w:rPr>
          <w:rFonts w:ascii="Times New Roman" w:hAnsi="Times New Roman" w:cs="Times New Roman"/>
          <w:sz w:val="28"/>
          <w:szCs w:val="28"/>
        </w:rPr>
        <w:t>1999</w:t>
      </w:r>
      <w:r w:rsidR="00E34EAD">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Меджія</w:t>
      </w:r>
      <w:proofErr w:type="spellEnd"/>
      <w:r>
        <w:rPr>
          <w:rFonts w:ascii="Times New Roman" w:hAnsi="Times New Roman" w:cs="Times New Roman"/>
          <w:sz w:val="28"/>
          <w:szCs w:val="28"/>
        </w:rPr>
        <w:t xml:space="preserve"> Ю. </w:t>
      </w:r>
      <w:r w:rsidR="00874595" w:rsidRPr="001132DB">
        <w:rPr>
          <w:rFonts w:ascii="Times New Roman" w:hAnsi="Times New Roman" w:cs="Times New Roman"/>
          <w:sz w:val="28"/>
          <w:szCs w:val="28"/>
        </w:rPr>
        <w:t>Оцінка результатів діяльності з акце</w:t>
      </w:r>
      <w:r>
        <w:rPr>
          <w:rFonts w:ascii="Times New Roman" w:hAnsi="Times New Roman" w:cs="Times New Roman"/>
          <w:sz w:val="28"/>
          <w:szCs w:val="28"/>
        </w:rPr>
        <w:t>нтом на трудові компетентності</w:t>
      </w:r>
      <w:r w:rsidRPr="001132DB">
        <w:rPr>
          <w:rFonts w:ascii="Times New Roman" w:hAnsi="Times New Roman" w:cs="Times New Roman"/>
          <w:sz w:val="28"/>
          <w:szCs w:val="28"/>
        </w:rPr>
        <w:t xml:space="preserve"> (дипломна робота)</w:t>
      </w:r>
      <w:r>
        <w:rPr>
          <w:rFonts w:ascii="Times New Roman" w:hAnsi="Times New Roman" w:cs="Times New Roman"/>
          <w:sz w:val="28"/>
          <w:szCs w:val="28"/>
        </w:rPr>
        <w:t xml:space="preserve">. </w:t>
      </w:r>
      <w:r w:rsidRPr="001132DB">
        <w:rPr>
          <w:rFonts w:ascii="Times New Roman" w:hAnsi="Times New Roman" w:cs="Times New Roman"/>
          <w:sz w:val="28"/>
          <w:szCs w:val="28"/>
        </w:rPr>
        <w:t xml:space="preserve">Гватемала </w:t>
      </w:r>
      <w:r>
        <w:rPr>
          <w:rFonts w:ascii="Times New Roman" w:hAnsi="Times New Roman" w:cs="Times New Roman"/>
          <w:sz w:val="28"/>
          <w:szCs w:val="28"/>
        </w:rPr>
        <w:t xml:space="preserve">: </w:t>
      </w:r>
      <w:r w:rsidR="00874595" w:rsidRPr="001132DB">
        <w:rPr>
          <w:rFonts w:ascii="Times New Roman" w:hAnsi="Times New Roman" w:cs="Times New Roman"/>
          <w:sz w:val="28"/>
          <w:szCs w:val="28"/>
        </w:rPr>
        <w:t xml:space="preserve">Університет Рафаеля </w:t>
      </w:r>
      <w:proofErr w:type="spellStart"/>
      <w:r w:rsidR="00874595" w:rsidRPr="001132DB">
        <w:rPr>
          <w:rFonts w:ascii="Times New Roman" w:hAnsi="Times New Roman" w:cs="Times New Roman"/>
          <w:sz w:val="28"/>
          <w:szCs w:val="28"/>
        </w:rPr>
        <w:t>Ландіви</w:t>
      </w:r>
      <w:proofErr w:type="spellEnd"/>
      <w:r w:rsidR="00874595" w:rsidRPr="001132DB">
        <w:rPr>
          <w:rFonts w:ascii="Times New Roman" w:hAnsi="Times New Roman" w:cs="Times New Roman"/>
          <w:sz w:val="28"/>
          <w:szCs w:val="28"/>
        </w:rPr>
        <w:t xml:space="preserve">, </w:t>
      </w:r>
      <w:r w:rsidRPr="001132DB">
        <w:rPr>
          <w:rFonts w:ascii="Times New Roman" w:hAnsi="Times New Roman" w:cs="Times New Roman"/>
          <w:sz w:val="28"/>
          <w:szCs w:val="28"/>
        </w:rPr>
        <w:t>2012</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00874595" w:rsidRPr="001132DB">
        <w:rPr>
          <w:rFonts w:ascii="Times New Roman" w:hAnsi="Times New Roman" w:cs="Times New Roman"/>
          <w:sz w:val="28"/>
          <w:szCs w:val="28"/>
        </w:rPr>
        <w:t xml:space="preserve"> http://biblio3.url.edu.gt/Tesario/2012/05/43/Mejia-Yessika.pdf.</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Міно Е. </w:t>
      </w:r>
      <w:r w:rsidR="00874595" w:rsidRPr="001132DB">
        <w:rPr>
          <w:rFonts w:ascii="Times New Roman" w:hAnsi="Times New Roman" w:cs="Times New Roman"/>
          <w:sz w:val="28"/>
          <w:szCs w:val="28"/>
        </w:rPr>
        <w:t>Співвідношення між організаційним кліматом та р</w:t>
      </w:r>
      <w:r>
        <w:rPr>
          <w:rFonts w:ascii="Times New Roman" w:hAnsi="Times New Roman" w:cs="Times New Roman"/>
          <w:sz w:val="28"/>
          <w:szCs w:val="28"/>
        </w:rPr>
        <w:t>езультатами працівників з гриль</w:t>
      </w:r>
      <w:r w:rsidR="00874595" w:rsidRPr="001132DB">
        <w:rPr>
          <w:rFonts w:ascii="Times New Roman" w:hAnsi="Times New Roman" w:cs="Times New Roman"/>
          <w:sz w:val="28"/>
          <w:szCs w:val="28"/>
        </w:rPr>
        <w:t xml:space="preserve">-ресторану </w:t>
      </w:r>
      <w:proofErr w:type="spellStart"/>
      <w:r w:rsidR="00874595" w:rsidRPr="001132DB">
        <w:rPr>
          <w:rFonts w:ascii="Times New Roman" w:hAnsi="Times New Roman" w:cs="Times New Roman"/>
          <w:sz w:val="28"/>
          <w:szCs w:val="28"/>
        </w:rPr>
        <w:t>Marak</w:t>
      </w:r>
      <w:r>
        <w:rPr>
          <w:rFonts w:ascii="Times New Roman" w:hAnsi="Times New Roman" w:cs="Times New Roman"/>
          <w:sz w:val="28"/>
          <w:szCs w:val="28"/>
        </w:rPr>
        <w:t>os</w:t>
      </w:r>
      <w:proofErr w:type="spellEnd"/>
      <w:r>
        <w:rPr>
          <w:rFonts w:ascii="Times New Roman" w:hAnsi="Times New Roman" w:cs="Times New Roman"/>
          <w:sz w:val="28"/>
          <w:szCs w:val="28"/>
        </w:rPr>
        <w:t xml:space="preserve"> 490 у департаменті </w:t>
      </w:r>
      <w:proofErr w:type="spellStart"/>
      <w:r>
        <w:rPr>
          <w:rFonts w:ascii="Times New Roman" w:hAnsi="Times New Roman" w:cs="Times New Roman"/>
          <w:sz w:val="28"/>
          <w:szCs w:val="28"/>
        </w:rPr>
        <w:t>Ламбаєєк</w:t>
      </w:r>
      <w:proofErr w:type="spellEnd"/>
      <w:r>
        <w:rPr>
          <w:rFonts w:ascii="Times New Roman" w:hAnsi="Times New Roman" w:cs="Times New Roman"/>
          <w:sz w:val="28"/>
          <w:szCs w:val="28"/>
        </w:rPr>
        <w:t>.</w:t>
      </w:r>
      <w:r w:rsidR="00874595" w:rsidRPr="001132DB">
        <w:rPr>
          <w:rFonts w:ascii="Times New Roman" w:hAnsi="Times New Roman" w:cs="Times New Roman"/>
          <w:sz w:val="28"/>
          <w:szCs w:val="28"/>
        </w:rPr>
        <w:t xml:space="preserve"> Університет </w:t>
      </w:r>
      <w:proofErr w:type="spellStart"/>
      <w:r w:rsidR="00874595" w:rsidRPr="001132DB">
        <w:rPr>
          <w:rFonts w:ascii="Times New Roman" w:hAnsi="Times New Roman" w:cs="Times New Roman"/>
          <w:sz w:val="28"/>
          <w:szCs w:val="28"/>
        </w:rPr>
        <w:t>Католіка</w:t>
      </w:r>
      <w:proofErr w:type="spellEnd"/>
      <w:r w:rsidR="00874595" w:rsidRPr="001132DB">
        <w:rPr>
          <w:rFonts w:ascii="Times New Roman" w:hAnsi="Times New Roman" w:cs="Times New Roman"/>
          <w:sz w:val="28"/>
          <w:szCs w:val="28"/>
        </w:rPr>
        <w:t xml:space="preserve"> </w:t>
      </w:r>
      <w:proofErr w:type="spellStart"/>
      <w:r w:rsidR="00874595" w:rsidRPr="001132DB">
        <w:rPr>
          <w:rFonts w:ascii="Times New Roman" w:hAnsi="Times New Roman" w:cs="Times New Roman"/>
          <w:sz w:val="28"/>
          <w:szCs w:val="28"/>
        </w:rPr>
        <w:t>Санто</w:t>
      </w:r>
      <w:proofErr w:type="spellEnd"/>
      <w:r w:rsidR="00874595" w:rsidRPr="001132DB">
        <w:rPr>
          <w:rFonts w:ascii="Times New Roman" w:hAnsi="Times New Roman" w:cs="Times New Roman"/>
          <w:sz w:val="28"/>
          <w:szCs w:val="28"/>
        </w:rPr>
        <w:t xml:space="preserve"> </w:t>
      </w:r>
      <w:proofErr w:type="spellStart"/>
      <w:r w:rsidR="00874595" w:rsidRPr="001132DB">
        <w:rPr>
          <w:rFonts w:ascii="Times New Roman" w:hAnsi="Times New Roman" w:cs="Times New Roman"/>
          <w:sz w:val="28"/>
          <w:szCs w:val="28"/>
        </w:rPr>
        <w:t>Торібіо</w:t>
      </w:r>
      <w:proofErr w:type="spellEnd"/>
      <w:r w:rsidR="00874595" w:rsidRPr="001132DB">
        <w:rPr>
          <w:rFonts w:ascii="Times New Roman" w:hAnsi="Times New Roman" w:cs="Times New Roman"/>
          <w:sz w:val="28"/>
          <w:szCs w:val="28"/>
        </w:rPr>
        <w:t xml:space="preserve"> де </w:t>
      </w:r>
      <w:proofErr w:type="spellStart"/>
      <w:r w:rsidR="00874595" w:rsidRPr="001132DB">
        <w:rPr>
          <w:rFonts w:ascii="Times New Roman" w:hAnsi="Times New Roman" w:cs="Times New Roman"/>
          <w:sz w:val="28"/>
          <w:szCs w:val="28"/>
        </w:rPr>
        <w:t>Могровехо</w:t>
      </w:r>
      <w:proofErr w:type="spellEnd"/>
      <w:r w:rsidR="00874595" w:rsidRPr="001132DB">
        <w:rPr>
          <w:rFonts w:ascii="Times New Roman" w:hAnsi="Times New Roman" w:cs="Times New Roman"/>
          <w:sz w:val="28"/>
          <w:szCs w:val="28"/>
        </w:rPr>
        <w:t xml:space="preserve">, </w:t>
      </w:r>
      <w:r w:rsidRPr="001132DB">
        <w:rPr>
          <w:rFonts w:ascii="Times New Roman" w:hAnsi="Times New Roman" w:cs="Times New Roman"/>
          <w:sz w:val="28"/>
          <w:szCs w:val="28"/>
        </w:rPr>
        <w:t>2014</w:t>
      </w:r>
      <w:r>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Мора С. </w:t>
      </w:r>
      <w:r w:rsidR="00874595" w:rsidRPr="001132DB">
        <w:rPr>
          <w:rFonts w:ascii="Times New Roman" w:hAnsi="Times New Roman" w:cs="Times New Roman"/>
          <w:sz w:val="28"/>
          <w:szCs w:val="28"/>
        </w:rPr>
        <w:t xml:space="preserve">Якість людини. </w:t>
      </w:r>
      <w:r w:rsidRPr="001132DB">
        <w:rPr>
          <w:rFonts w:ascii="Times New Roman" w:hAnsi="Times New Roman" w:cs="Times New Roman"/>
          <w:sz w:val="28"/>
          <w:szCs w:val="28"/>
        </w:rPr>
        <w:t>2008</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00874595" w:rsidRPr="001132DB">
        <w:rPr>
          <w:rFonts w:ascii="Times New Roman" w:hAnsi="Times New Roman" w:cs="Times New Roman"/>
          <w:sz w:val="28"/>
          <w:szCs w:val="28"/>
        </w:rPr>
        <w:t xml:space="preserve"> http.77www.gestiopolis.com/canales7/</w:t>
      </w:r>
      <w:proofErr w:type="spellStart"/>
      <w:r w:rsidR="00874595" w:rsidRPr="001132DB">
        <w:rPr>
          <w:rFonts w:ascii="Times New Roman" w:hAnsi="Times New Roman" w:cs="Times New Roman"/>
          <w:sz w:val="28"/>
          <w:szCs w:val="28"/>
        </w:rPr>
        <w:t>rrhh</w:t>
      </w:r>
      <w:proofErr w:type="spellEnd"/>
      <w:r w:rsidR="00874595" w:rsidRPr="001132DB">
        <w:rPr>
          <w:rFonts w:ascii="Times New Roman" w:hAnsi="Times New Roman" w:cs="Times New Roman"/>
          <w:sz w:val="28"/>
          <w:szCs w:val="28"/>
        </w:rPr>
        <w:t>/calidad-humana.htm</w:t>
      </w:r>
      <w:r>
        <w:rPr>
          <w:rFonts w:ascii="Times New Roman" w:hAnsi="Times New Roman" w:cs="Times New Roman"/>
          <w:sz w:val="28"/>
          <w:szCs w:val="28"/>
          <w:lang w:val="en-US"/>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Пінеда</w:t>
      </w:r>
      <w:proofErr w:type="spellEnd"/>
      <w:r>
        <w:rPr>
          <w:rFonts w:ascii="Times New Roman" w:hAnsi="Times New Roman" w:cs="Times New Roman"/>
          <w:sz w:val="28"/>
          <w:szCs w:val="28"/>
        </w:rPr>
        <w:t xml:space="preserve"> Л.</w:t>
      </w:r>
      <w:r w:rsidR="00874595" w:rsidRPr="001132DB">
        <w:rPr>
          <w:rFonts w:ascii="Times New Roman" w:hAnsi="Times New Roman" w:cs="Times New Roman"/>
          <w:sz w:val="28"/>
          <w:szCs w:val="28"/>
        </w:rPr>
        <w:t xml:space="preserve"> Важливість організаційного клімату та продуктивності роботи в Росії </w:t>
      </w:r>
      <w:r>
        <w:rPr>
          <w:rFonts w:ascii="Times New Roman" w:hAnsi="Times New Roman" w:cs="Times New Roman"/>
          <w:sz w:val="28"/>
          <w:szCs w:val="28"/>
        </w:rPr>
        <w:t xml:space="preserve">: </w:t>
      </w:r>
      <w:r w:rsidR="00874595" w:rsidRPr="001132DB">
        <w:rPr>
          <w:rFonts w:ascii="Times New Roman" w:hAnsi="Times New Roman" w:cs="Times New Roman"/>
          <w:sz w:val="28"/>
          <w:szCs w:val="28"/>
        </w:rPr>
        <w:t>співробітники Державної установи у</w:t>
      </w:r>
      <w:r>
        <w:rPr>
          <w:rFonts w:ascii="Times New Roman" w:hAnsi="Times New Roman" w:cs="Times New Roman"/>
          <w:sz w:val="28"/>
          <w:szCs w:val="28"/>
        </w:rPr>
        <w:t>правління юстиції. Гватемала,</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2004</w:t>
      </w:r>
      <w:r>
        <w:rPr>
          <w:rFonts w:ascii="Times New Roman" w:hAnsi="Times New Roman" w:cs="Times New Roman"/>
          <w:sz w:val="28"/>
          <w:szCs w:val="28"/>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Роббінс С. </w:t>
      </w:r>
      <w:r w:rsidR="00874595" w:rsidRPr="001132DB">
        <w:rPr>
          <w:rFonts w:ascii="Times New Roman" w:hAnsi="Times New Roman" w:cs="Times New Roman"/>
          <w:sz w:val="28"/>
          <w:szCs w:val="28"/>
        </w:rPr>
        <w:t>Теорія та практика о</w:t>
      </w:r>
      <w:r>
        <w:rPr>
          <w:rFonts w:ascii="Times New Roman" w:hAnsi="Times New Roman" w:cs="Times New Roman"/>
          <w:sz w:val="28"/>
          <w:szCs w:val="28"/>
        </w:rPr>
        <w:t>рганізаційної поведінки. 1996. 2</w:t>
      </w:r>
      <w:r w:rsidR="00874595" w:rsidRPr="001132DB">
        <w:rPr>
          <w:rFonts w:ascii="Times New Roman" w:hAnsi="Times New Roman" w:cs="Times New Roman"/>
          <w:sz w:val="28"/>
          <w:szCs w:val="28"/>
        </w:rPr>
        <w:t>14</w:t>
      </w:r>
      <w:r>
        <w:rPr>
          <w:rFonts w:ascii="Times New Roman" w:hAnsi="Times New Roman" w:cs="Times New Roman"/>
          <w:sz w:val="28"/>
          <w:szCs w:val="28"/>
        </w:rPr>
        <w:t xml:space="preserve"> с</w:t>
      </w:r>
      <w:r w:rsidR="00874595" w:rsidRPr="001132DB">
        <w:rPr>
          <w:rFonts w:ascii="Times New Roman" w:hAnsi="Times New Roman" w:cs="Times New Roman"/>
          <w:sz w:val="28"/>
          <w:szCs w:val="28"/>
        </w:rPr>
        <w:t xml:space="preserve">. </w:t>
      </w:r>
      <w:r>
        <w:rPr>
          <w:rFonts w:ascii="Times New Roman" w:hAnsi="Times New Roman" w:cs="Times New Roman"/>
          <w:sz w:val="28"/>
          <w:szCs w:val="28"/>
          <w:lang w:val="en-US"/>
        </w:rPr>
        <w:t xml:space="preserve">URL: </w:t>
      </w:r>
      <w:r>
        <w:rPr>
          <w:rFonts w:ascii="Times New Roman" w:hAnsi="Times New Roman" w:cs="Times New Roman"/>
          <w:sz w:val="28"/>
          <w:szCs w:val="28"/>
        </w:rPr>
        <w:t>http:</w:t>
      </w:r>
      <w:r w:rsidR="00874595" w:rsidRPr="001132DB">
        <w:rPr>
          <w:rFonts w:ascii="Times New Roman" w:hAnsi="Times New Roman" w:cs="Times New Roman"/>
          <w:sz w:val="28"/>
          <w:szCs w:val="28"/>
        </w:rPr>
        <w:t>//www.marketing-xxi.com/teorias-de-la-motivacion-90.htm,102003</w:t>
      </w:r>
      <w:r>
        <w:rPr>
          <w:rFonts w:ascii="Times New Roman" w:hAnsi="Times New Roman" w:cs="Times New Roman"/>
          <w:sz w:val="28"/>
          <w:szCs w:val="28"/>
          <w:lang w:val="en-US"/>
        </w:rPr>
        <w:t>.</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Рохас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Мойя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w:t>
      </w:r>
      <w:r w:rsidR="00874595" w:rsidRPr="001132DB">
        <w:rPr>
          <w:rFonts w:ascii="Times New Roman" w:hAnsi="Times New Roman" w:cs="Times New Roman"/>
          <w:sz w:val="28"/>
          <w:szCs w:val="28"/>
        </w:rPr>
        <w:t xml:space="preserve"> Управління процесами покращення догляду за користувачами у закладах охорони здоров</w:t>
      </w:r>
      <w:r w:rsidR="001A4C9B" w:rsidRPr="001132DB">
        <w:rPr>
          <w:rFonts w:ascii="Times New Roman" w:hAnsi="Times New Roman" w:cs="Times New Roman"/>
          <w:sz w:val="28"/>
          <w:szCs w:val="28"/>
        </w:rPr>
        <w:t>’</w:t>
      </w:r>
      <w:r w:rsidR="00874595" w:rsidRPr="001132DB">
        <w:rPr>
          <w:rFonts w:ascii="Times New Roman" w:hAnsi="Times New Roman" w:cs="Times New Roman"/>
          <w:sz w:val="28"/>
          <w:szCs w:val="28"/>
        </w:rPr>
        <w:t>я національної системи охорони здоров</w:t>
      </w:r>
      <w:r w:rsidR="001A4C9B" w:rsidRPr="001132DB">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en-US"/>
        </w:rPr>
        <w:t xml:space="preserve">. </w:t>
      </w:r>
      <w:r w:rsidRPr="001132DB">
        <w:rPr>
          <w:rFonts w:ascii="Times New Roman" w:hAnsi="Times New Roman" w:cs="Times New Roman"/>
          <w:sz w:val="28"/>
          <w:szCs w:val="28"/>
        </w:rPr>
        <w:t>2007</w:t>
      </w:r>
      <w:r>
        <w:rPr>
          <w:rFonts w:ascii="Times New Roman" w:hAnsi="Times New Roman" w:cs="Times New Roman"/>
          <w:sz w:val="28"/>
          <w:szCs w:val="28"/>
          <w:lang w:val="en-US"/>
        </w:rPr>
        <w:t xml:space="preserve">. URL: </w:t>
      </w:r>
      <w:r>
        <w:rPr>
          <w:rFonts w:ascii="Times New Roman" w:hAnsi="Times New Roman" w:cs="Times New Roman"/>
          <w:sz w:val="28"/>
          <w:szCs w:val="28"/>
        </w:rPr>
        <w:t>www.eumed.net/libros/2007a</w:t>
      </w:r>
      <w:r>
        <w:rPr>
          <w:rFonts w:ascii="Times New Roman" w:hAnsi="Times New Roman" w:cs="Times New Roman"/>
          <w:sz w:val="28"/>
          <w:szCs w:val="28"/>
          <w:lang w:val="en-US"/>
        </w:rPr>
        <w:t>.</w:t>
      </w:r>
    </w:p>
    <w:p w:rsidR="00874595" w:rsidRPr="001132DB" w:rsidRDefault="00874595"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sidRPr="001132DB">
        <w:rPr>
          <w:rFonts w:ascii="Times New Roman" w:hAnsi="Times New Roman" w:cs="Times New Roman"/>
          <w:sz w:val="28"/>
          <w:szCs w:val="28"/>
        </w:rPr>
        <w:t>Сатурно</w:t>
      </w:r>
      <w:proofErr w:type="spellEnd"/>
      <w:r w:rsidRPr="001132DB">
        <w:rPr>
          <w:rFonts w:ascii="Times New Roman" w:hAnsi="Times New Roman" w:cs="Times New Roman"/>
          <w:sz w:val="28"/>
          <w:szCs w:val="28"/>
        </w:rPr>
        <w:t xml:space="preserve"> </w:t>
      </w:r>
      <w:proofErr w:type="spellStart"/>
      <w:r w:rsidRPr="001132DB">
        <w:rPr>
          <w:rFonts w:ascii="Times New Roman" w:hAnsi="Times New Roman" w:cs="Times New Roman"/>
          <w:sz w:val="28"/>
          <w:szCs w:val="28"/>
        </w:rPr>
        <w:t>Дж</w:t>
      </w:r>
      <w:proofErr w:type="spellEnd"/>
      <w:r w:rsidRPr="001132DB">
        <w:rPr>
          <w:rFonts w:ascii="Times New Roman" w:hAnsi="Times New Roman" w:cs="Times New Roman"/>
          <w:sz w:val="28"/>
          <w:szCs w:val="28"/>
        </w:rPr>
        <w:t>. Педро: Як розробити оцінку якості медичної допомоги у первинній медичній допомозі, навчальний відділ превентивної медицини та громадського здоров</w:t>
      </w:r>
      <w:r w:rsidR="001A4C9B" w:rsidRPr="001132DB">
        <w:rPr>
          <w:rFonts w:ascii="Times New Roman" w:hAnsi="Times New Roman" w:cs="Times New Roman"/>
          <w:sz w:val="28"/>
          <w:szCs w:val="28"/>
        </w:rPr>
        <w:t>’</w:t>
      </w:r>
      <w:r w:rsidR="00E34EAD">
        <w:rPr>
          <w:rFonts w:ascii="Times New Roman" w:hAnsi="Times New Roman" w:cs="Times New Roman"/>
          <w:sz w:val="28"/>
          <w:szCs w:val="28"/>
        </w:rPr>
        <w:t>я</w:t>
      </w:r>
      <w:r w:rsidR="00E34EAD">
        <w:rPr>
          <w:rFonts w:ascii="Times New Roman" w:hAnsi="Times New Roman" w:cs="Times New Roman"/>
          <w:sz w:val="28"/>
          <w:szCs w:val="28"/>
          <w:lang w:val="en-US"/>
        </w:rPr>
        <w:t>.</w:t>
      </w:r>
      <w:r w:rsidRPr="001132DB">
        <w:rPr>
          <w:rFonts w:ascii="Times New Roman" w:hAnsi="Times New Roman" w:cs="Times New Roman"/>
          <w:sz w:val="28"/>
          <w:szCs w:val="28"/>
        </w:rPr>
        <w:t xml:space="preserve"> </w:t>
      </w:r>
      <w:r w:rsidR="00E34EAD" w:rsidRPr="001132DB">
        <w:rPr>
          <w:rFonts w:ascii="Times New Roman" w:hAnsi="Times New Roman" w:cs="Times New Roman"/>
          <w:sz w:val="28"/>
          <w:szCs w:val="28"/>
        </w:rPr>
        <w:t xml:space="preserve">Іспанія </w:t>
      </w:r>
      <w:r w:rsidR="00E34EAD">
        <w:rPr>
          <w:rFonts w:ascii="Times New Roman" w:hAnsi="Times New Roman" w:cs="Times New Roman"/>
          <w:sz w:val="28"/>
          <w:szCs w:val="28"/>
          <w:lang w:val="en-US"/>
        </w:rPr>
        <w:t xml:space="preserve">: </w:t>
      </w:r>
      <w:r w:rsidR="00E34EAD">
        <w:rPr>
          <w:rFonts w:ascii="Times New Roman" w:hAnsi="Times New Roman" w:cs="Times New Roman"/>
          <w:sz w:val="28"/>
          <w:szCs w:val="28"/>
        </w:rPr>
        <w:t xml:space="preserve">Університет </w:t>
      </w:r>
      <w:proofErr w:type="spellStart"/>
      <w:r w:rsidR="00E34EAD">
        <w:rPr>
          <w:rFonts w:ascii="Times New Roman" w:hAnsi="Times New Roman" w:cs="Times New Roman"/>
          <w:sz w:val="28"/>
          <w:szCs w:val="28"/>
        </w:rPr>
        <w:t>Мурсії</w:t>
      </w:r>
      <w:proofErr w:type="spellEnd"/>
      <w:r w:rsidR="00E34EAD">
        <w:rPr>
          <w:rFonts w:ascii="Times New Roman" w:hAnsi="Times New Roman" w:cs="Times New Roman"/>
          <w:sz w:val="28"/>
          <w:szCs w:val="28"/>
        </w:rPr>
        <w:t>.</w:t>
      </w:r>
    </w:p>
    <w:p w:rsidR="00874595" w:rsidRPr="00E34EAD" w:rsidRDefault="00E34EAD" w:rsidP="00E34EAD">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Теллез</w:t>
      </w:r>
      <w:proofErr w:type="spellEnd"/>
      <w:r>
        <w:rPr>
          <w:rFonts w:ascii="Times New Roman" w:hAnsi="Times New Roman" w:cs="Times New Roman"/>
          <w:sz w:val="28"/>
          <w:szCs w:val="28"/>
        </w:rPr>
        <w:t xml:space="preserve"> Л. </w:t>
      </w:r>
      <w:r w:rsidR="00874595" w:rsidRPr="001132DB">
        <w:rPr>
          <w:rFonts w:ascii="Times New Roman" w:hAnsi="Times New Roman" w:cs="Times New Roman"/>
          <w:sz w:val="28"/>
          <w:szCs w:val="28"/>
        </w:rPr>
        <w:t xml:space="preserve">Університет </w:t>
      </w:r>
      <w:proofErr w:type="spellStart"/>
      <w:r w:rsidR="00874595" w:rsidRPr="001132DB">
        <w:rPr>
          <w:rFonts w:ascii="Times New Roman" w:hAnsi="Times New Roman" w:cs="Times New Roman"/>
          <w:sz w:val="28"/>
          <w:szCs w:val="28"/>
        </w:rPr>
        <w:t>Квіндіо</w:t>
      </w:r>
      <w:proofErr w:type="spellEnd"/>
      <w:r w:rsidR="00874595" w:rsidRPr="001132DB">
        <w:rPr>
          <w:rFonts w:ascii="Times New Roman" w:hAnsi="Times New Roman" w:cs="Times New Roman"/>
          <w:sz w:val="28"/>
          <w:szCs w:val="28"/>
        </w:rPr>
        <w:t xml:space="preserve">. Інтегрована система управління. Загальні положення вимірювань у державному секторі </w:t>
      </w:r>
      <w:r>
        <w:rPr>
          <w:rFonts w:ascii="Times New Roman" w:hAnsi="Times New Roman" w:cs="Times New Roman"/>
          <w:sz w:val="28"/>
          <w:szCs w:val="28"/>
        </w:rPr>
        <w:t>–</w:t>
      </w:r>
      <w:r w:rsidR="00874595" w:rsidRPr="001132DB">
        <w:rPr>
          <w:rFonts w:ascii="Times New Roman" w:hAnsi="Times New Roman" w:cs="Times New Roman"/>
          <w:sz w:val="28"/>
          <w:szCs w:val="28"/>
        </w:rPr>
        <w:t xml:space="preserve"> показники. </w:t>
      </w:r>
      <w:r w:rsidRPr="001132DB">
        <w:rPr>
          <w:rFonts w:ascii="Times New Roman" w:hAnsi="Times New Roman" w:cs="Times New Roman"/>
          <w:sz w:val="28"/>
          <w:szCs w:val="28"/>
        </w:rPr>
        <w:t>2009</w:t>
      </w:r>
      <w:r>
        <w:rPr>
          <w:rFonts w:ascii="Times New Roman" w:hAnsi="Times New Roman" w:cs="Times New Roman"/>
          <w:sz w:val="28"/>
          <w:szCs w:val="28"/>
          <w:lang w:val="en-US"/>
        </w:rPr>
        <w:t>. URL: h</w:t>
      </w:r>
      <w:r>
        <w:rPr>
          <w:rFonts w:ascii="Times New Roman" w:hAnsi="Times New Roman" w:cs="Times New Roman"/>
          <w:sz w:val="28"/>
          <w:szCs w:val="28"/>
        </w:rPr>
        <w:t>ttp:</w:t>
      </w:r>
      <w:r w:rsidR="00874595" w:rsidRPr="00E34EAD">
        <w:rPr>
          <w:rFonts w:ascii="Times New Roman" w:hAnsi="Times New Roman" w:cs="Times New Roman"/>
          <w:sz w:val="28"/>
          <w:szCs w:val="28"/>
        </w:rPr>
        <w:t>//web2.uniquindío.edu.co/dep/plandes/documento</w:t>
      </w:r>
      <w:r>
        <w:rPr>
          <w:rFonts w:ascii="Times New Roman" w:hAnsi="Times New Roman" w:cs="Times New Roman"/>
          <w:sz w:val="28"/>
          <w:szCs w:val="28"/>
        </w:rPr>
        <w:t>s/sig/capacitaciones/</w:t>
      </w:r>
      <w:r w:rsidR="00874595" w:rsidRPr="00E34EAD">
        <w:rPr>
          <w:rFonts w:ascii="Times New Roman" w:hAnsi="Times New Roman" w:cs="Times New Roman"/>
          <w:sz w:val="28"/>
          <w:szCs w:val="28"/>
        </w:rPr>
        <w:t>Indicators.pdf.</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Торрес</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Д.</w:t>
      </w:r>
      <w:r w:rsidR="00874595" w:rsidRPr="001132DB">
        <w:rPr>
          <w:rFonts w:ascii="Times New Roman" w:hAnsi="Times New Roman" w:cs="Times New Roman"/>
          <w:sz w:val="28"/>
          <w:szCs w:val="28"/>
        </w:rPr>
        <w:t xml:space="preserve"> Оцінка результатів роботи та її вплив на результати діяльності працівників </w:t>
      </w:r>
      <w:proofErr w:type="spellStart"/>
      <w:r w:rsidR="00874595" w:rsidRPr="001132DB">
        <w:rPr>
          <w:rFonts w:ascii="Times New Roman" w:hAnsi="Times New Roman" w:cs="Times New Roman"/>
          <w:sz w:val="28"/>
          <w:szCs w:val="28"/>
        </w:rPr>
        <w:t>накопичувально</w:t>
      </w:r>
      <w:proofErr w:type="spellEnd"/>
      <w:r w:rsidR="00874595" w:rsidRPr="001132DB">
        <w:rPr>
          <w:rFonts w:ascii="Times New Roman" w:hAnsi="Times New Roman" w:cs="Times New Roman"/>
          <w:sz w:val="28"/>
          <w:szCs w:val="28"/>
        </w:rPr>
        <w:t xml:space="preserve"> кредитно</w:t>
      </w:r>
      <w:r>
        <w:rPr>
          <w:rFonts w:ascii="Times New Roman" w:hAnsi="Times New Roman" w:cs="Times New Roman"/>
          <w:sz w:val="28"/>
          <w:szCs w:val="28"/>
        </w:rPr>
        <w:t xml:space="preserve">ї кооперації OSCUS </w:t>
      </w:r>
      <w:proofErr w:type="spellStart"/>
      <w:r>
        <w:rPr>
          <w:rFonts w:ascii="Times New Roman" w:hAnsi="Times New Roman" w:cs="Times New Roman"/>
          <w:sz w:val="28"/>
          <w:szCs w:val="28"/>
        </w:rPr>
        <w:t>Ltda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Амбато</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2010.</w:t>
      </w:r>
    </w:p>
    <w:p w:rsidR="00874595" w:rsidRPr="001132DB" w:rsidRDefault="00E34EAD" w:rsidP="001132DB">
      <w:pPr>
        <w:pStyle w:val="a4"/>
        <w:numPr>
          <w:ilvl w:val="0"/>
          <w:numId w:val="3"/>
        </w:numPr>
        <w:tabs>
          <w:tab w:val="left" w:pos="709"/>
        </w:tabs>
        <w:spacing w:after="0" w:line="24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Ускатегі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r w:rsidR="00874595" w:rsidRPr="001132DB">
        <w:rPr>
          <w:rFonts w:ascii="Times New Roman" w:hAnsi="Times New Roman" w:cs="Times New Roman"/>
          <w:sz w:val="28"/>
          <w:szCs w:val="28"/>
        </w:rPr>
        <w:t xml:space="preserve">Виміри продуктивності. </w:t>
      </w:r>
      <w:r w:rsidRPr="001132DB">
        <w:rPr>
          <w:rFonts w:ascii="Times New Roman" w:hAnsi="Times New Roman" w:cs="Times New Roman"/>
          <w:sz w:val="28"/>
          <w:szCs w:val="28"/>
        </w:rPr>
        <w:t xml:space="preserve">Колумбія </w:t>
      </w:r>
      <w:r>
        <w:rPr>
          <w:rFonts w:ascii="Times New Roman" w:hAnsi="Times New Roman" w:cs="Times New Roman"/>
          <w:sz w:val="28"/>
          <w:szCs w:val="28"/>
          <w:lang w:val="en-US"/>
        </w:rPr>
        <w:t xml:space="preserve">: </w:t>
      </w:r>
      <w:proofErr w:type="spellStart"/>
      <w:r w:rsidR="00874595" w:rsidRPr="001132DB">
        <w:rPr>
          <w:rFonts w:ascii="Times New Roman" w:hAnsi="Times New Roman" w:cs="Times New Roman"/>
          <w:sz w:val="28"/>
          <w:szCs w:val="28"/>
        </w:rPr>
        <w:t>Águila</w:t>
      </w:r>
      <w:proofErr w:type="spellEnd"/>
      <w:r w:rsidR="00874595" w:rsidRPr="001132DB">
        <w:rPr>
          <w:rFonts w:ascii="Times New Roman" w:hAnsi="Times New Roman" w:cs="Times New Roman"/>
          <w:sz w:val="28"/>
          <w:szCs w:val="28"/>
        </w:rPr>
        <w:t xml:space="preserve"> </w:t>
      </w:r>
      <w:proofErr w:type="spellStart"/>
      <w:r w:rsidR="00874595" w:rsidRPr="001132DB">
        <w:rPr>
          <w:rFonts w:ascii="Times New Roman" w:hAnsi="Times New Roman" w:cs="Times New Roman"/>
          <w:sz w:val="28"/>
          <w:szCs w:val="28"/>
        </w:rPr>
        <w:t>Editores</w:t>
      </w:r>
      <w:bookmarkEnd w:id="1"/>
      <w:proofErr w:type="spellEnd"/>
      <w:r>
        <w:rPr>
          <w:rFonts w:ascii="Times New Roman" w:hAnsi="Times New Roman" w:cs="Times New Roman"/>
          <w:sz w:val="28"/>
          <w:szCs w:val="28"/>
          <w:lang w:val="en-US"/>
        </w:rPr>
        <w:t>,</w:t>
      </w:r>
      <w:r w:rsidRPr="00E34EAD">
        <w:rPr>
          <w:rFonts w:ascii="Times New Roman" w:hAnsi="Times New Roman" w:cs="Times New Roman"/>
          <w:sz w:val="28"/>
          <w:szCs w:val="28"/>
        </w:rPr>
        <w:t xml:space="preserve"> </w:t>
      </w:r>
      <w:r w:rsidRPr="001132DB">
        <w:rPr>
          <w:rFonts w:ascii="Times New Roman" w:hAnsi="Times New Roman" w:cs="Times New Roman"/>
          <w:sz w:val="28"/>
          <w:szCs w:val="28"/>
        </w:rPr>
        <w:t>2011</w:t>
      </w:r>
      <w:r>
        <w:rPr>
          <w:rFonts w:ascii="Times New Roman" w:hAnsi="Times New Roman" w:cs="Times New Roman"/>
          <w:sz w:val="28"/>
          <w:szCs w:val="28"/>
          <w:lang w:val="en-US"/>
        </w:rPr>
        <w:t>.</w:t>
      </w:r>
    </w:p>
    <w:p w:rsidR="00874595" w:rsidRPr="001A4C9B" w:rsidRDefault="00874595" w:rsidP="001A4C9B">
      <w:pPr>
        <w:spacing w:after="0" w:line="240" w:lineRule="auto"/>
        <w:ind w:firstLine="709"/>
        <w:jc w:val="both"/>
        <w:rPr>
          <w:rFonts w:ascii="Times New Roman" w:hAnsi="Times New Roman" w:cs="Times New Roman"/>
          <w:sz w:val="28"/>
          <w:szCs w:val="28"/>
        </w:rPr>
      </w:pPr>
    </w:p>
    <w:p w:rsidR="00874595" w:rsidRPr="001A4C9B" w:rsidRDefault="00874595" w:rsidP="001A4C9B">
      <w:pPr>
        <w:widowControl w:val="0"/>
        <w:spacing w:after="0" w:line="240" w:lineRule="auto"/>
        <w:ind w:firstLine="709"/>
        <w:jc w:val="center"/>
        <w:rPr>
          <w:rFonts w:ascii="Times New Roman" w:hAnsi="Times New Roman" w:cs="Times New Roman"/>
          <w:b/>
          <w:sz w:val="28"/>
          <w:szCs w:val="28"/>
        </w:rPr>
      </w:pPr>
      <w:r w:rsidRPr="001A4C9B">
        <w:rPr>
          <w:rFonts w:ascii="Times New Roman" w:hAnsi="Times New Roman" w:cs="Times New Roman"/>
          <w:b/>
          <w:sz w:val="28"/>
          <w:szCs w:val="28"/>
        </w:rPr>
        <w:t>REFERENCES:</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Amorós</w:t>
      </w:r>
      <w:proofErr w:type="spellEnd"/>
      <w:r w:rsidRPr="00E34EAD">
        <w:rPr>
          <w:rFonts w:ascii="Times New Roman" w:hAnsi="Times New Roman" w:cs="Times New Roman"/>
          <w:sz w:val="28"/>
          <w:szCs w:val="28"/>
          <w:lang w:val="en-US"/>
        </w:rPr>
        <w:t xml:space="preserve">, E. (2009). Organizations. (1st </w:t>
      </w:r>
      <w:proofErr w:type="gramStart"/>
      <w:r w:rsidRPr="00E34EAD">
        <w:rPr>
          <w:rFonts w:ascii="Times New Roman" w:hAnsi="Times New Roman" w:cs="Times New Roman"/>
          <w:sz w:val="28"/>
          <w:szCs w:val="28"/>
          <w:lang w:val="en-US"/>
        </w:rPr>
        <w:t>ed</w:t>
      </w:r>
      <w:proofErr w:type="gramEnd"/>
      <w:r w:rsidR="00E34EAD">
        <w:rPr>
          <w:rFonts w:ascii="Times New Roman" w:hAnsi="Times New Roman" w:cs="Times New Roman"/>
          <w:sz w:val="28"/>
          <w:szCs w:val="28"/>
          <w:lang w:val="en-US"/>
        </w:rPr>
        <w:t>.</w:t>
      </w:r>
      <w:r w:rsidRPr="00E34EAD">
        <w:rPr>
          <w:rFonts w:ascii="Times New Roman" w:hAnsi="Times New Roman" w:cs="Times New Roman"/>
          <w:sz w:val="28"/>
          <w:szCs w:val="28"/>
          <w:lang w:val="en-US"/>
        </w:rPr>
        <w:t xml:space="preserve">). Peru: </w:t>
      </w:r>
      <w:proofErr w:type="spellStart"/>
      <w:r w:rsidRPr="00E34EAD">
        <w:rPr>
          <w:rFonts w:ascii="Times New Roman" w:hAnsi="Times New Roman" w:cs="Times New Roman"/>
          <w:sz w:val="28"/>
          <w:szCs w:val="28"/>
          <w:lang w:val="en-US"/>
        </w:rPr>
        <w:t>Águila</w:t>
      </w:r>
      <w:proofErr w:type="spellEnd"/>
      <w:r w:rsidRPr="00E34EAD">
        <w:rPr>
          <w:rFonts w:ascii="Times New Roman" w:hAnsi="Times New Roman" w:cs="Times New Roman"/>
          <w:sz w:val="28"/>
          <w:szCs w:val="28"/>
          <w:lang w:val="en-US"/>
        </w:rPr>
        <w:t xml:space="preserve"> </w:t>
      </w:r>
      <w:proofErr w:type="spellStart"/>
      <w:r w:rsidRPr="00E34EAD">
        <w:rPr>
          <w:rFonts w:ascii="Times New Roman" w:hAnsi="Times New Roman" w:cs="Times New Roman"/>
          <w:sz w:val="28"/>
          <w:szCs w:val="28"/>
          <w:lang w:val="en-US"/>
        </w:rPr>
        <w:t>Ediciones</w:t>
      </w:r>
      <w:proofErr w:type="spellEnd"/>
      <w:r w:rsidRPr="00E34EAD">
        <w:rPr>
          <w:rFonts w:ascii="Times New Roman" w:hAnsi="Times New Roman" w:cs="Times New Roman"/>
          <w:sz w:val="28"/>
          <w:szCs w:val="28"/>
          <w:lang w:val="en-US"/>
        </w:rPr>
        <w:t>.</w:t>
      </w:r>
    </w:p>
    <w:p w:rsidR="00874595" w:rsidRPr="00E34EAD" w:rsidRDefault="00E34EAD"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Arnoletto</w:t>
      </w:r>
      <w:proofErr w:type="spellEnd"/>
      <w:r>
        <w:rPr>
          <w:rFonts w:ascii="Times New Roman" w:hAnsi="Times New Roman" w:cs="Times New Roman"/>
          <w:sz w:val="28"/>
          <w:szCs w:val="28"/>
          <w:lang w:val="en-US"/>
        </w:rPr>
        <w:t>, E. (2001) “</w:t>
      </w:r>
      <w:r w:rsidR="00874595" w:rsidRPr="00E34EAD">
        <w:rPr>
          <w:rFonts w:ascii="Times New Roman" w:hAnsi="Times New Roman" w:cs="Times New Roman"/>
          <w:sz w:val="28"/>
          <w:szCs w:val="28"/>
          <w:lang w:val="en-US"/>
        </w:rPr>
        <w:t>Organiza</w:t>
      </w:r>
      <w:r>
        <w:rPr>
          <w:rFonts w:ascii="Times New Roman" w:hAnsi="Times New Roman" w:cs="Times New Roman"/>
          <w:sz w:val="28"/>
          <w:szCs w:val="28"/>
          <w:lang w:val="en-US"/>
        </w:rPr>
        <w:t>tional Behavior and Development”</w:t>
      </w:r>
      <w:r w:rsidR="00874595" w:rsidRPr="00E34EAD">
        <w:rPr>
          <w:rFonts w:ascii="Times New Roman" w:hAnsi="Times New Roman" w:cs="Times New Roman"/>
          <w:sz w:val="28"/>
          <w:szCs w:val="28"/>
          <w:lang w:val="en-US"/>
        </w:rPr>
        <w:t>. Study material for the Comprehensive Quality Management Specialization Course. UTN, Córdoba Regional School.</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Arnoletto</w:t>
      </w:r>
      <w:proofErr w:type="spellEnd"/>
      <w:r w:rsidRPr="00E34EAD">
        <w:rPr>
          <w:rFonts w:ascii="Times New Roman" w:hAnsi="Times New Roman" w:cs="Times New Roman"/>
          <w:sz w:val="28"/>
          <w:szCs w:val="28"/>
          <w:lang w:val="en-US"/>
        </w:rPr>
        <w:t>, E. (2005) Organizational Management in Public Administration. First edition. UCC: Córdoba.</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Brewer C. (1979) Politics, State and Public Administ</w:t>
      </w:r>
      <w:r w:rsidR="00E34EAD">
        <w:rPr>
          <w:rFonts w:ascii="Times New Roman" w:hAnsi="Times New Roman" w:cs="Times New Roman"/>
          <w:sz w:val="28"/>
          <w:szCs w:val="28"/>
          <w:lang w:val="en-US"/>
        </w:rPr>
        <w:t>ration. Joint Editions. Caracas, pp. 45–</w:t>
      </w:r>
      <w:r w:rsidRPr="00E34EAD">
        <w:rPr>
          <w:rFonts w:ascii="Times New Roman" w:hAnsi="Times New Roman" w:cs="Times New Roman"/>
          <w:sz w:val="28"/>
          <w:szCs w:val="28"/>
          <w:lang w:val="en-US"/>
        </w:rPr>
        <w:t>84.</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Chiavenato</w:t>
      </w:r>
      <w:proofErr w:type="spellEnd"/>
      <w:r w:rsidRPr="00E34EAD">
        <w:rPr>
          <w:rFonts w:ascii="Times New Roman" w:hAnsi="Times New Roman" w:cs="Times New Roman"/>
          <w:sz w:val="28"/>
          <w:szCs w:val="28"/>
          <w:lang w:val="en-US"/>
        </w:rPr>
        <w:t xml:space="preserve">, I. (2009). Human resource management: human capital in various organizations. Mexico: Editorial MC </w:t>
      </w:r>
      <w:proofErr w:type="spellStart"/>
      <w:r w:rsidRPr="00E34EAD">
        <w:rPr>
          <w:rFonts w:ascii="Times New Roman" w:hAnsi="Times New Roman" w:cs="Times New Roman"/>
          <w:sz w:val="28"/>
          <w:szCs w:val="28"/>
          <w:lang w:val="en-US"/>
        </w:rPr>
        <w:t>Graw</w:t>
      </w:r>
      <w:proofErr w:type="spellEnd"/>
      <w:r w:rsidRPr="00E34EAD">
        <w:rPr>
          <w:rFonts w:ascii="Times New Roman" w:hAnsi="Times New Roman" w:cs="Times New Roman"/>
          <w:sz w:val="28"/>
          <w:szCs w:val="28"/>
          <w:lang w:val="en-US"/>
        </w:rPr>
        <w:t xml:space="preserve"> Hill.</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Chiavenato</w:t>
      </w:r>
      <w:proofErr w:type="spellEnd"/>
      <w:r w:rsidRPr="00E34EAD">
        <w:rPr>
          <w:rFonts w:ascii="Times New Roman" w:hAnsi="Times New Roman" w:cs="Times New Roman"/>
          <w:sz w:val="28"/>
          <w:szCs w:val="28"/>
          <w:lang w:val="en-US"/>
        </w:rPr>
        <w:t xml:space="preserve">, I. (2012). </w:t>
      </w:r>
      <w:r w:rsidR="00E34EAD">
        <w:rPr>
          <w:rFonts w:ascii="Times New Roman" w:hAnsi="Times New Roman" w:cs="Times New Roman"/>
          <w:sz w:val="28"/>
          <w:szCs w:val="28"/>
          <w:lang w:val="en-US"/>
        </w:rPr>
        <w:t>“Organizational culture”</w:t>
      </w:r>
      <w:r w:rsidRPr="00E34EAD">
        <w:rPr>
          <w:rFonts w:ascii="Times New Roman" w:hAnsi="Times New Roman" w:cs="Times New Roman"/>
          <w:sz w:val="28"/>
          <w:szCs w:val="28"/>
          <w:lang w:val="en-US"/>
        </w:rPr>
        <w:t>. Edit. Pearson Education. Mexico. 3rd edition.</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Delgado, M. (2010). Work motivation and its impact on work performance: a case study, Central University of Venezuela Faculty of Humanities and Education.</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García</w:t>
      </w:r>
      <w:proofErr w:type="spellEnd"/>
      <w:r w:rsidRPr="00E34EAD">
        <w:rPr>
          <w:rFonts w:ascii="Times New Roman" w:hAnsi="Times New Roman" w:cs="Times New Roman"/>
          <w:sz w:val="28"/>
          <w:szCs w:val="28"/>
          <w:lang w:val="en-US"/>
        </w:rPr>
        <w:t xml:space="preserve">, M. (1977) </w:t>
      </w:r>
      <w:proofErr w:type="gramStart"/>
      <w:r w:rsidRPr="00E34EAD">
        <w:rPr>
          <w:rFonts w:ascii="Times New Roman" w:hAnsi="Times New Roman" w:cs="Times New Roman"/>
          <w:sz w:val="28"/>
          <w:szCs w:val="28"/>
          <w:lang w:val="en-US"/>
        </w:rPr>
        <w:t>The</w:t>
      </w:r>
      <w:proofErr w:type="gramEnd"/>
      <w:r w:rsidRPr="00E34EAD">
        <w:rPr>
          <w:rFonts w:ascii="Times New Roman" w:hAnsi="Times New Roman" w:cs="Times New Roman"/>
          <w:sz w:val="28"/>
          <w:szCs w:val="28"/>
          <w:lang w:val="en-US"/>
        </w:rPr>
        <w:t xml:space="preserve"> Transformations of the Contemporary State. Editorial Partnerships Madrid.</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Gorostiaga</w:t>
      </w:r>
      <w:proofErr w:type="spellEnd"/>
      <w:r w:rsidRPr="00E34EAD">
        <w:rPr>
          <w:rFonts w:ascii="Times New Roman" w:hAnsi="Times New Roman" w:cs="Times New Roman"/>
          <w:sz w:val="28"/>
          <w:szCs w:val="28"/>
          <w:lang w:val="en-US"/>
        </w:rPr>
        <w:t>, R. (1996) Transparency in government management, CITAF-OEA.</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Hayes, B. (1999) How to measure customer satisfaction. Oxford England, Second edition.</w:t>
      </w:r>
    </w:p>
    <w:p w:rsidR="00874595" w:rsidRPr="00E34EAD" w:rsidRDefault="00E34EAD"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Mejía</w:t>
      </w:r>
      <w:proofErr w:type="spellEnd"/>
      <w:r>
        <w:rPr>
          <w:rFonts w:ascii="Times New Roman" w:hAnsi="Times New Roman" w:cs="Times New Roman"/>
          <w:sz w:val="28"/>
          <w:szCs w:val="28"/>
          <w:lang w:val="en-US"/>
        </w:rPr>
        <w:t>, Y. (2012) “</w:t>
      </w:r>
      <w:r w:rsidR="00874595" w:rsidRPr="00E34EAD">
        <w:rPr>
          <w:rFonts w:ascii="Times New Roman" w:hAnsi="Times New Roman" w:cs="Times New Roman"/>
          <w:sz w:val="28"/>
          <w:szCs w:val="28"/>
          <w:lang w:val="en-US"/>
        </w:rPr>
        <w:t>Performance evaluation wit</w:t>
      </w:r>
      <w:r>
        <w:rPr>
          <w:rFonts w:ascii="Times New Roman" w:hAnsi="Times New Roman" w:cs="Times New Roman"/>
          <w:sz w:val="28"/>
          <w:szCs w:val="28"/>
          <w:lang w:val="en-US"/>
        </w:rPr>
        <w:t>h a focus on labor competencies”</w:t>
      </w:r>
      <w:r w:rsidR="00874595" w:rsidRPr="00E34EA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74595" w:rsidRPr="00E34EAD">
        <w:rPr>
          <w:rFonts w:ascii="Times New Roman" w:hAnsi="Times New Roman" w:cs="Times New Roman"/>
          <w:sz w:val="28"/>
          <w:szCs w:val="28"/>
          <w:lang w:val="en-US"/>
        </w:rPr>
        <w:t xml:space="preserve">Universidad Rafael </w:t>
      </w:r>
      <w:proofErr w:type="spellStart"/>
      <w:r w:rsidR="00874595" w:rsidRPr="00E34EAD">
        <w:rPr>
          <w:rFonts w:ascii="Times New Roman" w:hAnsi="Times New Roman" w:cs="Times New Roman"/>
          <w:sz w:val="28"/>
          <w:szCs w:val="28"/>
          <w:lang w:val="en-US"/>
        </w:rPr>
        <w:t>Landíva</w:t>
      </w:r>
      <w:proofErr w:type="spellEnd"/>
      <w:r w:rsidR="00874595" w:rsidRPr="00E34EAD">
        <w:rPr>
          <w:rFonts w:ascii="Times New Roman" w:hAnsi="Times New Roman" w:cs="Times New Roman"/>
          <w:sz w:val="28"/>
          <w:szCs w:val="28"/>
          <w:lang w:val="en-US"/>
        </w:rPr>
        <w:t>, Guatemala, (Undergraduate Thesis)</w:t>
      </w:r>
      <w:r>
        <w:rPr>
          <w:rFonts w:ascii="Times New Roman" w:hAnsi="Times New Roman" w:cs="Times New Roman"/>
          <w:sz w:val="28"/>
          <w:szCs w:val="28"/>
          <w:lang w:val="en-US"/>
        </w:rPr>
        <w:t>,</w:t>
      </w:r>
      <w:r w:rsidR="00874595" w:rsidRPr="00E34EAD">
        <w:rPr>
          <w:rFonts w:ascii="Times New Roman" w:hAnsi="Times New Roman" w:cs="Times New Roman"/>
          <w:sz w:val="28"/>
          <w:szCs w:val="28"/>
          <w:lang w:val="en-US"/>
        </w:rPr>
        <w:t xml:space="preserve"> retrieved from http://biblio3.url.edu.gt/Tesario/2012/05/43/Mejia-Yessika.pdf.</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 xml:space="preserve">Mino, E. (2014) “Correlation between organizational climate and worker performance from the </w:t>
      </w:r>
      <w:proofErr w:type="spellStart"/>
      <w:r w:rsidRPr="00E34EAD">
        <w:rPr>
          <w:rFonts w:ascii="Times New Roman" w:hAnsi="Times New Roman" w:cs="Times New Roman"/>
          <w:sz w:val="28"/>
          <w:szCs w:val="28"/>
          <w:lang w:val="en-US"/>
        </w:rPr>
        <w:t>Marakos</w:t>
      </w:r>
      <w:proofErr w:type="spellEnd"/>
      <w:r w:rsidRPr="00E34EAD">
        <w:rPr>
          <w:rFonts w:ascii="Times New Roman" w:hAnsi="Times New Roman" w:cs="Times New Roman"/>
          <w:sz w:val="28"/>
          <w:szCs w:val="28"/>
          <w:lang w:val="en-US"/>
        </w:rPr>
        <w:t xml:space="preserve"> 490 grill restaurant in the department of Lambayeque”, Universidad </w:t>
      </w:r>
      <w:proofErr w:type="spellStart"/>
      <w:r w:rsidRPr="00E34EAD">
        <w:rPr>
          <w:rFonts w:ascii="Times New Roman" w:hAnsi="Times New Roman" w:cs="Times New Roman"/>
          <w:sz w:val="28"/>
          <w:szCs w:val="28"/>
          <w:lang w:val="en-US"/>
        </w:rPr>
        <w:t>Católica</w:t>
      </w:r>
      <w:proofErr w:type="spellEnd"/>
      <w:r w:rsidRPr="00E34EAD">
        <w:rPr>
          <w:rFonts w:ascii="Times New Roman" w:hAnsi="Times New Roman" w:cs="Times New Roman"/>
          <w:sz w:val="28"/>
          <w:szCs w:val="28"/>
          <w:lang w:val="en-US"/>
        </w:rPr>
        <w:t xml:space="preserve"> Santo </w:t>
      </w:r>
      <w:proofErr w:type="spellStart"/>
      <w:r w:rsidRPr="00E34EAD">
        <w:rPr>
          <w:rFonts w:ascii="Times New Roman" w:hAnsi="Times New Roman" w:cs="Times New Roman"/>
          <w:sz w:val="28"/>
          <w:szCs w:val="28"/>
          <w:lang w:val="en-US"/>
        </w:rPr>
        <w:t>Toribio</w:t>
      </w:r>
      <w:proofErr w:type="spellEnd"/>
      <w:r w:rsidRPr="00E34EAD">
        <w:rPr>
          <w:rFonts w:ascii="Times New Roman" w:hAnsi="Times New Roman" w:cs="Times New Roman"/>
          <w:sz w:val="28"/>
          <w:szCs w:val="28"/>
          <w:lang w:val="en-US"/>
        </w:rPr>
        <w:t xml:space="preserve"> de </w:t>
      </w:r>
      <w:proofErr w:type="spellStart"/>
      <w:r w:rsidRPr="00E34EAD">
        <w:rPr>
          <w:rFonts w:ascii="Times New Roman" w:hAnsi="Times New Roman" w:cs="Times New Roman"/>
          <w:sz w:val="28"/>
          <w:szCs w:val="28"/>
          <w:lang w:val="en-US"/>
        </w:rPr>
        <w:t>Mogrovejo</w:t>
      </w:r>
      <w:proofErr w:type="spellEnd"/>
      <w:r w:rsidRPr="00E34EAD">
        <w:rPr>
          <w:rFonts w:ascii="Times New Roman" w:hAnsi="Times New Roman" w:cs="Times New Roman"/>
          <w:sz w:val="28"/>
          <w:szCs w:val="28"/>
          <w:lang w:val="en-US"/>
        </w:rPr>
        <w:t>, department of Lambayeque.</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Mora, C. (2008) Human Quality. Compiled on October 8, from http.77www.gestiopolis.com/canales7/</w:t>
      </w:r>
      <w:proofErr w:type="spellStart"/>
      <w:r w:rsidRPr="00E34EAD">
        <w:rPr>
          <w:rFonts w:ascii="Times New Roman" w:hAnsi="Times New Roman" w:cs="Times New Roman"/>
          <w:sz w:val="28"/>
          <w:szCs w:val="28"/>
          <w:lang w:val="en-US"/>
        </w:rPr>
        <w:t>rrhh</w:t>
      </w:r>
      <w:proofErr w:type="spellEnd"/>
      <w:r w:rsidRPr="00E34EAD">
        <w:rPr>
          <w:rFonts w:ascii="Times New Roman" w:hAnsi="Times New Roman" w:cs="Times New Roman"/>
          <w:sz w:val="28"/>
          <w:szCs w:val="28"/>
          <w:lang w:val="en-US"/>
        </w:rPr>
        <w:t>/calidad-humana.htm</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Pineda, L. (2004). Importance of the organizational climate and work performance in employees of a Public Institution of Administration of Justice. Guatemala.</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Robbins, S. (2009). Organizational beh</w:t>
      </w:r>
      <w:r w:rsidR="001A2A54">
        <w:rPr>
          <w:rFonts w:ascii="Times New Roman" w:hAnsi="Times New Roman" w:cs="Times New Roman"/>
          <w:sz w:val="28"/>
          <w:szCs w:val="28"/>
          <w:lang w:val="en-US"/>
        </w:rPr>
        <w:t>avior theory and practice. 1996,</w:t>
      </w:r>
      <w:r w:rsidRPr="00E34EAD">
        <w:rPr>
          <w:rFonts w:ascii="Times New Roman" w:hAnsi="Times New Roman" w:cs="Times New Roman"/>
          <w:sz w:val="28"/>
          <w:szCs w:val="28"/>
          <w:lang w:val="en-US"/>
        </w:rPr>
        <w:t xml:space="preserve"> p</w:t>
      </w:r>
      <w:r w:rsidR="001A2A54">
        <w:rPr>
          <w:rFonts w:ascii="Times New Roman" w:hAnsi="Times New Roman" w:cs="Times New Roman"/>
          <w:sz w:val="28"/>
          <w:szCs w:val="28"/>
          <w:lang w:val="en-US"/>
        </w:rPr>
        <w:t>. 214. http:</w:t>
      </w:r>
      <w:r w:rsidRPr="00E34EAD">
        <w:rPr>
          <w:rFonts w:ascii="Times New Roman" w:hAnsi="Times New Roman" w:cs="Times New Roman"/>
          <w:sz w:val="28"/>
          <w:szCs w:val="28"/>
          <w:lang w:val="en-US"/>
        </w:rPr>
        <w:t>//www.marketing-xxi.com/teorias-de-la-motivacion-90.htm,102003</w:t>
      </w:r>
      <w:r w:rsidR="001A2A54">
        <w:rPr>
          <w:rFonts w:ascii="Times New Roman" w:hAnsi="Times New Roman" w:cs="Times New Roman"/>
          <w:sz w:val="28"/>
          <w:szCs w:val="28"/>
          <w:lang w:val="en-US"/>
        </w:rPr>
        <w:t>.</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 xml:space="preserve">Rojas </w:t>
      </w:r>
      <w:proofErr w:type="spellStart"/>
      <w:r w:rsidRPr="00E34EAD">
        <w:rPr>
          <w:rFonts w:ascii="Times New Roman" w:hAnsi="Times New Roman" w:cs="Times New Roman"/>
          <w:sz w:val="28"/>
          <w:szCs w:val="28"/>
          <w:lang w:val="en-US"/>
        </w:rPr>
        <w:t>moya</w:t>
      </w:r>
      <w:proofErr w:type="spellEnd"/>
      <w:r w:rsidRPr="00E34EAD">
        <w:rPr>
          <w:rFonts w:ascii="Times New Roman" w:hAnsi="Times New Roman" w:cs="Times New Roman"/>
          <w:sz w:val="28"/>
          <w:szCs w:val="28"/>
          <w:lang w:val="en-US"/>
        </w:rPr>
        <w:t xml:space="preserve"> J. (2007). Management by processes to improve user care in health establishments of the national health sys</w:t>
      </w:r>
      <w:r w:rsidR="001A2A54">
        <w:rPr>
          <w:rFonts w:ascii="Times New Roman" w:hAnsi="Times New Roman" w:cs="Times New Roman"/>
          <w:sz w:val="28"/>
          <w:szCs w:val="28"/>
          <w:lang w:val="en-US"/>
        </w:rPr>
        <w:t>tem, www.eumed.net/libros/2007a.</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Saturno</w:t>
      </w:r>
      <w:proofErr w:type="spellEnd"/>
      <w:r w:rsidRPr="00E34EAD">
        <w:rPr>
          <w:rFonts w:ascii="Times New Roman" w:hAnsi="Times New Roman" w:cs="Times New Roman"/>
          <w:sz w:val="28"/>
          <w:szCs w:val="28"/>
          <w:lang w:val="en-US"/>
        </w:rPr>
        <w:t xml:space="preserve"> J. Pedro: How to design an evaluation on the quality of care in primary care, Teaching Unit of Preventive Medicine and Public Health, University of Murcia. Spain</w:t>
      </w:r>
      <w:r w:rsidR="001A2A54">
        <w:rPr>
          <w:rFonts w:ascii="Times New Roman" w:hAnsi="Times New Roman" w:cs="Times New Roman"/>
          <w:sz w:val="28"/>
          <w:szCs w:val="28"/>
          <w:lang w:val="en-US"/>
        </w:rPr>
        <w:t>.</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Téllez</w:t>
      </w:r>
      <w:proofErr w:type="spellEnd"/>
      <w:r w:rsidRPr="00E34EAD">
        <w:rPr>
          <w:rFonts w:ascii="Times New Roman" w:hAnsi="Times New Roman" w:cs="Times New Roman"/>
          <w:sz w:val="28"/>
          <w:szCs w:val="28"/>
          <w:lang w:val="en-US"/>
        </w:rPr>
        <w:t xml:space="preserve">, L. (2009). University of Quindío. Integrated Management System. Generalities of Measurement in the Public Sector </w:t>
      </w:r>
      <w:r w:rsidR="001A2A54">
        <w:rPr>
          <w:rFonts w:ascii="Times New Roman" w:hAnsi="Times New Roman" w:cs="Times New Roman"/>
          <w:sz w:val="28"/>
          <w:szCs w:val="28"/>
          <w:lang w:val="en-US"/>
        </w:rPr>
        <w:t>–</w:t>
      </w:r>
      <w:r w:rsidRPr="00E34EAD">
        <w:rPr>
          <w:rFonts w:ascii="Times New Roman" w:hAnsi="Times New Roman" w:cs="Times New Roman"/>
          <w:sz w:val="28"/>
          <w:szCs w:val="28"/>
          <w:lang w:val="en-US"/>
        </w:rPr>
        <w:t xml:space="preserve"> The Indicators. C</w:t>
      </w:r>
      <w:r w:rsidR="001A2A54">
        <w:rPr>
          <w:rFonts w:ascii="Times New Roman" w:hAnsi="Times New Roman" w:cs="Times New Roman"/>
          <w:sz w:val="28"/>
          <w:szCs w:val="28"/>
          <w:lang w:val="en-US"/>
        </w:rPr>
        <w:t>ompiled on March 19, from http:</w:t>
      </w:r>
      <w:r w:rsidRPr="00E34EAD">
        <w:rPr>
          <w:rFonts w:ascii="Times New Roman" w:hAnsi="Times New Roman" w:cs="Times New Roman"/>
          <w:sz w:val="28"/>
          <w:szCs w:val="28"/>
          <w:lang w:val="en-US"/>
        </w:rPr>
        <w:t>//web2.uniquindío.edu.co/dep/plandes/documentos/sig/capacitaciones/Indicators.pdf.</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r w:rsidRPr="00E34EAD">
        <w:rPr>
          <w:rFonts w:ascii="Times New Roman" w:hAnsi="Times New Roman" w:cs="Times New Roman"/>
          <w:sz w:val="28"/>
          <w:szCs w:val="28"/>
          <w:lang w:val="en-US"/>
        </w:rPr>
        <w:t>Torres, J. (2011). The evaluation of work performance and its impact on the performance results of the workers of the savings and credit cooperative OSCUS Ltda. Ambato. 2010. Ecuador.</w:t>
      </w:r>
    </w:p>
    <w:p w:rsidR="00874595" w:rsidRPr="00E34EAD" w:rsidRDefault="00874595" w:rsidP="00E34EAD">
      <w:pPr>
        <w:pStyle w:val="a4"/>
        <w:numPr>
          <w:ilvl w:val="0"/>
          <w:numId w:val="5"/>
        </w:numPr>
        <w:tabs>
          <w:tab w:val="left" w:pos="709"/>
        </w:tabs>
        <w:spacing w:after="0" w:line="240" w:lineRule="auto"/>
        <w:ind w:left="0" w:firstLine="284"/>
        <w:jc w:val="both"/>
        <w:rPr>
          <w:rFonts w:ascii="Times New Roman" w:hAnsi="Times New Roman" w:cs="Times New Roman"/>
          <w:sz w:val="28"/>
          <w:szCs w:val="28"/>
          <w:lang w:val="en-US"/>
        </w:rPr>
      </w:pPr>
      <w:proofErr w:type="spellStart"/>
      <w:r w:rsidRPr="00E34EAD">
        <w:rPr>
          <w:rFonts w:ascii="Times New Roman" w:hAnsi="Times New Roman" w:cs="Times New Roman"/>
          <w:sz w:val="28"/>
          <w:szCs w:val="28"/>
          <w:lang w:val="en-US"/>
        </w:rPr>
        <w:t>Uzcátegui</w:t>
      </w:r>
      <w:proofErr w:type="spellEnd"/>
      <w:r w:rsidRPr="00E34EAD">
        <w:rPr>
          <w:rFonts w:ascii="Times New Roman" w:hAnsi="Times New Roman" w:cs="Times New Roman"/>
          <w:sz w:val="28"/>
          <w:szCs w:val="28"/>
          <w:lang w:val="en-US"/>
        </w:rPr>
        <w:t>, J. (2011) D</w:t>
      </w:r>
      <w:bookmarkStart w:id="3" w:name="_GoBack"/>
      <w:bookmarkEnd w:id="3"/>
      <w:r w:rsidRPr="00E34EAD">
        <w:rPr>
          <w:rFonts w:ascii="Times New Roman" w:hAnsi="Times New Roman" w:cs="Times New Roman"/>
          <w:sz w:val="28"/>
          <w:szCs w:val="28"/>
          <w:lang w:val="en-US"/>
        </w:rPr>
        <w:t xml:space="preserve">imensions of Performance. </w:t>
      </w:r>
      <w:proofErr w:type="spellStart"/>
      <w:r w:rsidRPr="00E34EAD">
        <w:rPr>
          <w:rFonts w:ascii="Times New Roman" w:hAnsi="Times New Roman" w:cs="Times New Roman"/>
          <w:sz w:val="28"/>
          <w:szCs w:val="28"/>
          <w:lang w:val="en-US"/>
        </w:rPr>
        <w:t>Águila</w:t>
      </w:r>
      <w:proofErr w:type="spellEnd"/>
      <w:r w:rsidRPr="00E34EAD">
        <w:rPr>
          <w:rFonts w:ascii="Times New Roman" w:hAnsi="Times New Roman" w:cs="Times New Roman"/>
          <w:sz w:val="28"/>
          <w:szCs w:val="28"/>
          <w:lang w:val="en-US"/>
        </w:rPr>
        <w:t xml:space="preserve"> </w:t>
      </w:r>
      <w:proofErr w:type="spellStart"/>
      <w:r w:rsidRPr="00E34EAD">
        <w:rPr>
          <w:rFonts w:ascii="Times New Roman" w:hAnsi="Times New Roman" w:cs="Times New Roman"/>
          <w:sz w:val="28"/>
          <w:szCs w:val="28"/>
          <w:lang w:val="en-US"/>
        </w:rPr>
        <w:t>Editores</w:t>
      </w:r>
      <w:proofErr w:type="spellEnd"/>
      <w:r w:rsidRPr="00E34EAD">
        <w:rPr>
          <w:rFonts w:ascii="Times New Roman" w:hAnsi="Times New Roman" w:cs="Times New Roman"/>
          <w:sz w:val="28"/>
          <w:szCs w:val="28"/>
          <w:lang w:val="en-US"/>
        </w:rPr>
        <w:t>. Colombia.</w:t>
      </w:r>
    </w:p>
    <w:sectPr w:rsidR="00874595" w:rsidRPr="00E34EAD" w:rsidSect="00AD7E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52D"/>
    <w:multiLevelType w:val="hybridMultilevel"/>
    <w:tmpl w:val="695A13AA"/>
    <w:lvl w:ilvl="0" w:tplc="17580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2230B2"/>
    <w:multiLevelType w:val="hybridMultilevel"/>
    <w:tmpl w:val="CF7EBDE8"/>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482B5D"/>
    <w:multiLevelType w:val="hybridMultilevel"/>
    <w:tmpl w:val="AF642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E95ACB"/>
    <w:multiLevelType w:val="hybridMultilevel"/>
    <w:tmpl w:val="EBD4EC5C"/>
    <w:lvl w:ilvl="0" w:tplc="E2486AEA">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96464D6"/>
    <w:multiLevelType w:val="hybridMultilevel"/>
    <w:tmpl w:val="F3E2B796"/>
    <w:lvl w:ilvl="0" w:tplc="F510F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8366BA"/>
    <w:multiLevelType w:val="hybridMultilevel"/>
    <w:tmpl w:val="7EEC8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16"/>
    <w:rsid w:val="00037916"/>
    <w:rsid w:val="000421D9"/>
    <w:rsid w:val="001132DB"/>
    <w:rsid w:val="001A2A54"/>
    <w:rsid w:val="001A4C9B"/>
    <w:rsid w:val="00313FA0"/>
    <w:rsid w:val="00874595"/>
    <w:rsid w:val="00896B6D"/>
    <w:rsid w:val="00AD7E2F"/>
    <w:rsid w:val="00D110AE"/>
    <w:rsid w:val="00DD3026"/>
    <w:rsid w:val="00E34EAD"/>
    <w:rsid w:val="00E5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9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7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74595"/>
    <w:rPr>
      <w:rFonts w:ascii="Courier New" w:eastAsia="Times New Roman" w:hAnsi="Courier New" w:cs="Courier New"/>
      <w:sz w:val="20"/>
      <w:szCs w:val="20"/>
      <w:lang w:eastAsia="ru-RU"/>
    </w:rPr>
  </w:style>
  <w:style w:type="character" w:customStyle="1" w:styleId="y2iqfc">
    <w:name w:val="y2iqfc"/>
    <w:basedOn w:val="a0"/>
    <w:rsid w:val="00874595"/>
  </w:style>
  <w:style w:type="character" w:styleId="a3">
    <w:name w:val="Hyperlink"/>
    <w:basedOn w:val="a0"/>
    <w:uiPriority w:val="99"/>
    <w:unhideWhenUsed/>
    <w:rsid w:val="00874595"/>
    <w:rPr>
      <w:color w:val="0000FF"/>
      <w:u w:val="single"/>
    </w:rPr>
  </w:style>
  <w:style w:type="paragraph" w:styleId="a4">
    <w:name w:val="List Paragraph"/>
    <w:basedOn w:val="a"/>
    <w:uiPriority w:val="34"/>
    <w:qFormat/>
    <w:rsid w:val="00042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9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7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74595"/>
    <w:rPr>
      <w:rFonts w:ascii="Courier New" w:eastAsia="Times New Roman" w:hAnsi="Courier New" w:cs="Courier New"/>
      <w:sz w:val="20"/>
      <w:szCs w:val="20"/>
      <w:lang w:eastAsia="ru-RU"/>
    </w:rPr>
  </w:style>
  <w:style w:type="character" w:customStyle="1" w:styleId="y2iqfc">
    <w:name w:val="y2iqfc"/>
    <w:basedOn w:val="a0"/>
    <w:rsid w:val="00874595"/>
  </w:style>
  <w:style w:type="character" w:styleId="a3">
    <w:name w:val="Hyperlink"/>
    <w:basedOn w:val="a0"/>
    <w:uiPriority w:val="99"/>
    <w:unhideWhenUsed/>
    <w:rsid w:val="00874595"/>
    <w:rPr>
      <w:color w:val="0000FF"/>
      <w:u w:val="single"/>
    </w:rPr>
  </w:style>
  <w:style w:type="paragraph" w:styleId="a4">
    <w:name w:val="List Paragraph"/>
    <w:basedOn w:val="a"/>
    <w:uiPriority w:val="34"/>
    <w:qFormat/>
    <w:rsid w:val="0004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4834</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2021-10-25T14:58:00Z</dcterms:created>
  <dcterms:modified xsi:type="dcterms:W3CDTF">2021-10-28T10:13:00Z</dcterms:modified>
</cp:coreProperties>
</file>