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BB4B" w14:textId="77777777" w:rsidR="00AB205E" w:rsidRPr="006D3586" w:rsidRDefault="00AB205E" w:rsidP="00AB20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6E288A" w:rsidRPr="006D3586">
        <w:rPr>
          <w:rFonts w:ascii="Times New Roman" w:hAnsi="Times New Roman" w:cs="Times New Roman"/>
          <w:sz w:val="28"/>
          <w:szCs w:val="28"/>
          <w:lang w:val="uk-UA"/>
        </w:rPr>
        <w:t>338.24:004</w:t>
      </w:r>
    </w:p>
    <w:p w14:paraId="7F873284" w14:textId="77777777" w:rsidR="00AB205E" w:rsidRPr="006D3586" w:rsidRDefault="00272DC8" w:rsidP="00AB205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Назаренко С.</w:t>
      </w:r>
      <w:r w:rsidR="00AB205E" w:rsidRPr="006D3586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</w:p>
    <w:p w14:paraId="00A9DEFA" w14:textId="77777777" w:rsidR="00AB205E" w:rsidRPr="006D3586" w:rsidRDefault="00AB205E" w:rsidP="00AB205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доктор економічних наук, професор</w:t>
      </w:r>
      <w:r w:rsidR="00F92A39" w:rsidRPr="006D358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14:paraId="0FDBDB64" w14:textId="77777777" w:rsidR="00AB205E" w:rsidRPr="006D3586" w:rsidRDefault="00AB205E" w:rsidP="00AB205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завідувач кафедри менеджменту та економічної безпеки</w:t>
      </w:r>
    </w:p>
    <w:p w14:paraId="007C3225" w14:textId="77777777" w:rsidR="00AB205E" w:rsidRPr="006D3586" w:rsidRDefault="00AB205E" w:rsidP="00AB205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Черкаськог</w:t>
      </w:r>
      <w:r w:rsidR="00F92A39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національного університету імені 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Богдана Хмельницького</w:t>
      </w:r>
    </w:p>
    <w:p w14:paraId="379C77DE" w14:textId="77777777" w:rsidR="00AB205E" w:rsidRPr="006D3586" w:rsidRDefault="00AB205E" w:rsidP="00AB205E">
      <w:pPr>
        <w:pStyle w:val="a3"/>
        <w:spacing w:before="0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 w:rsidRPr="006D3586">
        <w:rPr>
          <w:b/>
          <w:sz w:val="28"/>
          <w:szCs w:val="28"/>
        </w:rPr>
        <w:t>Носань Н.С.</w:t>
      </w:r>
    </w:p>
    <w:p w14:paraId="08AF473F" w14:textId="77777777" w:rsidR="00AB205E" w:rsidRPr="006D3586" w:rsidRDefault="00AB205E" w:rsidP="00AB205E">
      <w:pPr>
        <w:pStyle w:val="a3"/>
        <w:spacing w:before="0" w:beforeAutospacing="0" w:after="0" w:afterAutospacing="0" w:line="360" w:lineRule="auto"/>
        <w:contextualSpacing/>
        <w:jc w:val="right"/>
        <w:rPr>
          <w:i/>
          <w:sz w:val="28"/>
          <w:szCs w:val="28"/>
        </w:rPr>
      </w:pPr>
      <w:r w:rsidRPr="006D3586">
        <w:rPr>
          <w:i/>
          <w:sz w:val="28"/>
          <w:szCs w:val="28"/>
        </w:rPr>
        <w:t>доктор економічних наук, доцент</w:t>
      </w:r>
      <w:r w:rsidR="00F92A39" w:rsidRPr="006D3586">
        <w:rPr>
          <w:i/>
          <w:sz w:val="28"/>
          <w:szCs w:val="28"/>
        </w:rPr>
        <w:t>,</w:t>
      </w:r>
    </w:p>
    <w:p w14:paraId="474CFD13" w14:textId="77777777" w:rsidR="00AB205E" w:rsidRPr="006D3586" w:rsidRDefault="00AB205E" w:rsidP="00AB205E">
      <w:pPr>
        <w:pStyle w:val="a3"/>
        <w:spacing w:before="0" w:beforeAutospacing="0" w:after="0" w:afterAutospacing="0" w:line="360" w:lineRule="auto"/>
        <w:contextualSpacing/>
        <w:jc w:val="right"/>
        <w:rPr>
          <w:i/>
          <w:sz w:val="28"/>
          <w:szCs w:val="28"/>
        </w:rPr>
      </w:pPr>
      <w:r w:rsidRPr="006D3586">
        <w:rPr>
          <w:i/>
          <w:sz w:val="28"/>
          <w:szCs w:val="28"/>
        </w:rPr>
        <w:t>доцент кафедри менеджменту та економічної безпеки</w:t>
      </w:r>
    </w:p>
    <w:p w14:paraId="6F959CCA" w14:textId="77777777" w:rsidR="00AB205E" w:rsidRPr="006D3586" w:rsidRDefault="00AB205E" w:rsidP="00D81AA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Черкаськог</w:t>
      </w:r>
      <w:r w:rsidR="00F92A39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національного університету імені 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Богдана Хмельницького</w:t>
      </w:r>
    </w:p>
    <w:p w14:paraId="59ACD7E2" w14:textId="77777777" w:rsidR="009318D8" w:rsidRPr="006D3586" w:rsidRDefault="009318D8" w:rsidP="00D81AA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E2E586" w14:textId="77777777" w:rsidR="009318D8" w:rsidRPr="006D3586" w:rsidRDefault="009318D8" w:rsidP="00D81AA0">
      <w:pPr>
        <w:pStyle w:val="a3"/>
        <w:spacing w:before="0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proofErr w:type="spellStart"/>
      <w:r w:rsidRPr="006D3586">
        <w:rPr>
          <w:b/>
          <w:sz w:val="28"/>
          <w:szCs w:val="28"/>
        </w:rPr>
        <w:t>Nazarenko</w:t>
      </w:r>
      <w:proofErr w:type="spellEnd"/>
      <w:r w:rsidRPr="006D3586">
        <w:rPr>
          <w:b/>
          <w:sz w:val="28"/>
          <w:szCs w:val="28"/>
        </w:rPr>
        <w:t xml:space="preserve"> </w:t>
      </w:r>
      <w:proofErr w:type="spellStart"/>
      <w:r w:rsidRPr="006D3586">
        <w:rPr>
          <w:b/>
          <w:sz w:val="28"/>
          <w:szCs w:val="28"/>
        </w:rPr>
        <w:t>Sergey</w:t>
      </w:r>
      <w:proofErr w:type="spellEnd"/>
    </w:p>
    <w:p w14:paraId="598C1926" w14:textId="77777777" w:rsidR="009318D8" w:rsidRPr="006D3586" w:rsidRDefault="009318D8" w:rsidP="00D81AA0">
      <w:pPr>
        <w:pStyle w:val="a3"/>
        <w:spacing w:before="0" w:beforeAutospacing="0" w:after="0" w:afterAutospacing="0" w:line="360" w:lineRule="auto"/>
        <w:contextualSpacing/>
        <w:jc w:val="right"/>
        <w:rPr>
          <w:i/>
          <w:sz w:val="28"/>
          <w:szCs w:val="28"/>
        </w:rPr>
      </w:pPr>
      <w:proofErr w:type="spellStart"/>
      <w:r w:rsidRPr="006D3586">
        <w:rPr>
          <w:i/>
          <w:sz w:val="28"/>
          <w:szCs w:val="28"/>
        </w:rPr>
        <w:t>Doctor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of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Economic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Sciences</w:t>
      </w:r>
      <w:proofErr w:type="spellEnd"/>
      <w:r w:rsidRPr="006D3586">
        <w:rPr>
          <w:i/>
          <w:sz w:val="28"/>
          <w:szCs w:val="28"/>
        </w:rPr>
        <w:t xml:space="preserve">, </w:t>
      </w:r>
      <w:proofErr w:type="spellStart"/>
      <w:r w:rsidRPr="006D3586">
        <w:rPr>
          <w:i/>
          <w:sz w:val="28"/>
          <w:szCs w:val="28"/>
        </w:rPr>
        <w:t>Professor</w:t>
      </w:r>
      <w:proofErr w:type="spellEnd"/>
      <w:r w:rsidRPr="006D3586">
        <w:rPr>
          <w:i/>
          <w:sz w:val="28"/>
          <w:szCs w:val="28"/>
        </w:rPr>
        <w:t xml:space="preserve">, </w:t>
      </w:r>
    </w:p>
    <w:p w14:paraId="6EADADFA" w14:textId="77777777" w:rsidR="009318D8" w:rsidRPr="006D3586" w:rsidRDefault="009318D8" w:rsidP="00D81AA0">
      <w:pPr>
        <w:pStyle w:val="a3"/>
        <w:spacing w:before="0" w:beforeAutospacing="0" w:after="0" w:afterAutospacing="0" w:line="360" w:lineRule="auto"/>
        <w:contextualSpacing/>
        <w:jc w:val="right"/>
        <w:rPr>
          <w:i/>
          <w:sz w:val="28"/>
          <w:szCs w:val="28"/>
        </w:rPr>
      </w:pPr>
      <w:proofErr w:type="spellStart"/>
      <w:r w:rsidRPr="006D3586">
        <w:rPr>
          <w:i/>
          <w:sz w:val="28"/>
          <w:szCs w:val="28"/>
        </w:rPr>
        <w:t>Head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of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the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Department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of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Management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and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Economic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Security</w:t>
      </w:r>
      <w:proofErr w:type="spellEnd"/>
    </w:p>
    <w:p w14:paraId="17F85499" w14:textId="77777777" w:rsidR="009318D8" w:rsidRPr="006D3586" w:rsidRDefault="009318D8" w:rsidP="00D81AA0">
      <w:pPr>
        <w:pStyle w:val="a3"/>
        <w:spacing w:before="0" w:beforeAutospacing="0" w:after="0" w:afterAutospacing="0" w:line="360" w:lineRule="auto"/>
        <w:contextualSpacing/>
        <w:jc w:val="right"/>
        <w:rPr>
          <w:b/>
          <w:i/>
          <w:sz w:val="28"/>
          <w:szCs w:val="28"/>
        </w:rPr>
      </w:pPr>
      <w:proofErr w:type="spellStart"/>
      <w:r w:rsidRPr="006D3586">
        <w:rPr>
          <w:i/>
          <w:sz w:val="28"/>
          <w:szCs w:val="28"/>
        </w:rPr>
        <w:t>The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Bohdan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Khmelnytsky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National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University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of</w:t>
      </w:r>
      <w:proofErr w:type="spellEnd"/>
      <w:r w:rsidRPr="006D3586">
        <w:rPr>
          <w:i/>
          <w:sz w:val="28"/>
          <w:szCs w:val="28"/>
        </w:rPr>
        <w:t xml:space="preserve"> </w:t>
      </w:r>
      <w:proofErr w:type="spellStart"/>
      <w:r w:rsidRPr="006D3586">
        <w:rPr>
          <w:i/>
          <w:sz w:val="28"/>
          <w:szCs w:val="28"/>
        </w:rPr>
        <w:t>Cherkassy</w:t>
      </w:r>
      <w:proofErr w:type="spellEnd"/>
    </w:p>
    <w:p w14:paraId="2CD21FF7" w14:textId="77777777" w:rsidR="009318D8" w:rsidRPr="006D3586" w:rsidRDefault="009318D8" w:rsidP="00D81AA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Nosan</w:t>
      </w:r>
      <w:proofErr w:type="spellEnd"/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Natalia</w:t>
      </w:r>
      <w:proofErr w:type="spellEnd"/>
    </w:p>
    <w:p w14:paraId="14210AEB" w14:textId="77777777" w:rsidR="009318D8" w:rsidRPr="006D3586" w:rsidRDefault="009318D8" w:rsidP="002A65F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Doctor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Sciences</w:t>
      </w:r>
      <w:proofErr w:type="spellEnd"/>
      <w:r w:rsidR="00272DC8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272DC8" w:rsidRPr="006D3586">
        <w:rPr>
          <w:rFonts w:ascii="Times New Roman" w:hAnsi="Times New Roman" w:cs="Times New Roman"/>
          <w:i/>
          <w:sz w:val="28"/>
          <w:szCs w:val="28"/>
          <w:lang w:val="uk-UA"/>
        </w:rPr>
        <w:t>Associate</w:t>
      </w:r>
      <w:proofErr w:type="spellEnd"/>
      <w:r w:rsidR="00272DC8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72DC8" w:rsidRPr="006D3586">
        <w:rPr>
          <w:rFonts w:ascii="Times New Roman" w:hAnsi="Times New Roman" w:cs="Times New Roman"/>
          <w:i/>
          <w:sz w:val="28"/>
          <w:szCs w:val="28"/>
          <w:lang w:val="uk-UA"/>
        </w:rPr>
        <w:t>Professor</w:t>
      </w:r>
      <w:proofErr w:type="spellEnd"/>
      <w:r w:rsidR="00272DC8" w:rsidRPr="006D358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14:paraId="52AC9816" w14:textId="77777777" w:rsidR="00D81AA0" w:rsidRPr="006D3586" w:rsidRDefault="009318D8" w:rsidP="002A65F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Associate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Professor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Department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Ma</w:t>
      </w:r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>nagement</w:t>
      </w:r>
      <w:proofErr w:type="spellEnd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81AA0" w:rsidRPr="006D3586">
        <w:rPr>
          <w:rFonts w:ascii="Times New Roman" w:hAnsi="Times New Roman" w:cs="Times New Roman"/>
          <w:i/>
          <w:sz w:val="28"/>
          <w:szCs w:val="28"/>
          <w:lang w:val="uk-UA"/>
        </w:rPr>
        <w:t>Security</w:t>
      </w:r>
      <w:proofErr w:type="spellEnd"/>
    </w:p>
    <w:p w14:paraId="42535F1B" w14:textId="77777777" w:rsidR="009318D8" w:rsidRPr="006D3586" w:rsidRDefault="009318D8" w:rsidP="002A65F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The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Bohdan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Khmelnytsky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National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University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of</w:t>
      </w:r>
      <w:proofErr w:type="spellEnd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D358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Cherkassy</w:t>
      </w:r>
      <w:proofErr w:type="spellEnd"/>
    </w:p>
    <w:p w14:paraId="137463DB" w14:textId="77777777" w:rsidR="00AB205E" w:rsidRPr="006D3586" w:rsidRDefault="00AB205E" w:rsidP="002A65F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278240" w14:textId="77777777" w:rsidR="00D81AA0" w:rsidRPr="006D3586" w:rsidRDefault="000D53FB" w:rsidP="002A65FC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9D77C7" w:rsidRPr="006D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ІНФОРМАЦІЙНОЮ СИСТЕМОЮ </w:t>
      </w: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БІЗНЕС-ОРГАНІЗАЦІЇ В УМОВАХ ЦИФ</w:t>
      </w:r>
      <w:r w:rsidR="002E29ED" w:rsidRPr="006D3586">
        <w:rPr>
          <w:rFonts w:ascii="Times New Roman" w:hAnsi="Times New Roman" w:cs="Times New Roman"/>
          <w:b/>
          <w:sz w:val="28"/>
          <w:szCs w:val="28"/>
          <w:lang w:val="uk-UA"/>
        </w:rPr>
        <w:t>РОВОЇ ТРАНСФОРМАЦІЇ ЕКОНОМІКИ УКРАЇНИ</w:t>
      </w:r>
    </w:p>
    <w:p w14:paraId="4DBCCC35" w14:textId="77777777" w:rsidR="00F92A39" w:rsidRPr="006D3586" w:rsidRDefault="00F92A39" w:rsidP="002A65FC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F2E9F0" w14:textId="77777777" w:rsidR="00D81AA0" w:rsidRPr="006D3586" w:rsidRDefault="007F4F74" w:rsidP="002A65FC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MANAGEMENT OF BUSINESS ORGANIZATION’S INFORMATION SYSTEM IN THE CONDITIONS OF DIGITAL TRANSFORMATION OF ECONOMY OF UKRAINE </w:t>
      </w:r>
    </w:p>
    <w:p w14:paraId="2805907A" w14:textId="77777777" w:rsidR="00D81AA0" w:rsidRPr="006D3586" w:rsidRDefault="00D81AA0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846E8F" w14:textId="77777777" w:rsidR="007F4F74" w:rsidRPr="006D3586" w:rsidRDefault="007F4F74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</w:t>
      </w:r>
    </w:p>
    <w:p w14:paraId="0B9266C7" w14:textId="59DE8F3F" w:rsidR="007F4F74" w:rsidRPr="006D3586" w:rsidRDefault="00B27B89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розглянуто сутність інформаційної системи організації, її роль у забезпеченні інформаційних потреб суб’єктів бізнесу. Представлено основні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переваги від використання інформаційних систем бізнес-організаціями. Зазначено існуючі види інформаційних систем в умовах переходу до цифрової економіки. Представлено фактичний рівень</w:t>
      </w:r>
      <w:r w:rsidRPr="006D3586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цифрової трансформації в національній економіці України, акцентуючи увагу на основних стримуючих </w:t>
      </w:r>
      <w:r w:rsidR="00430538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чинниках 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поширення цифрових технологій, зокрема</w:t>
      </w:r>
      <w:r w:rsidR="00430538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приватному секторі економіки. </w:t>
      </w:r>
      <w:r w:rsidR="002D13DA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Представлено основні цифрові інструменти, які використовуються в українському бізнесі для вирішення ключових стратегічних та операційних цілей розвитку, виокремивши чотири основних вектори: відносини з контрагентами, операційна діяльність, конкурентоспроможність продукції та співпраця з державним сектором.</w:t>
      </w:r>
    </w:p>
    <w:p w14:paraId="0A7D9978" w14:textId="77777777" w:rsidR="00D81AA0" w:rsidRPr="006D3586" w:rsidRDefault="007F4F74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81AA0" w:rsidRPr="006D3586">
        <w:rPr>
          <w:rFonts w:ascii="Times New Roman" w:hAnsi="Times New Roman" w:cs="Times New Roman"/>
          <w:b/>
          <w:sz w:val="28"/>
          <w:szCs w:val="28"/>
          <w:lang w:val="uk-UA"/>
        </w:rPr>
        <w:t>лючові слова</w:t>
      </w:r>
      <w:r w:rsidR="002D13DA" w:rsidRPr="006D35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D13D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організація, інформаційна система, цифрова економіка, управління, стратегія.</w:t>
      </w:r>
    </w:p>
    <w:p w14:paraId="0F75346A" w14:textId="77777777" w:rsidR="002D13DA" w:rsidRPr="006D3586" w:rsidRDefault="002D13DA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8733E" w14:textId="77777777" w:rsidR="002D13DA" w:rsidRPr="006D3586" w:rsidRDefault="002D13DA" w:rsidP="002D13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</w:p>
    <w:p w14:paraId="2819D5DC" w14:textId="7E4EFD1F" w:rsidR="002D13DA" w:rsidRPr="006D3586" w:rsidRDefault="002D13DA" w:rsidP="002D13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586">
        <w:rPr>
          <w:rFonts w:ascii="Times New Roman" w:hAnsi="Times New Roman" w:cs="Times New Roman"/>
          <w:sz w:val="28"/>
          <w:szCs w:val="28"/>
        </w:rPr>
        <w:t>В статье рассмотрен</w:t>
      </w:r>
      <w:r w:rsidR="00430538" w:rsidRPr="006D3586">
        <w:rPr>
          <w:rFonts w:ascii="Times New Roman" w:hAnsi="Times New Roman" w:cs="Times New Roman"/>
          <w:sz w:val="28"/>
          <w:szCs w:val="28"/>
        </w:rPr>
        <w:t>ы</w:t>
      </w:r>
      <w:r w:rsidRPr="006D3586">
        <w:rPr>
          <w:rFonts w:ascii="Times New Roman" w:hAnsi="Times New Roman" w:cs="Times New Roman"/>
          <w:sz w:val="28"/>
          <w:szCs w:val="28"/>
        </w:rPr>
        <w:t xml:space="preserve"> сущность информационной системы организации, её роль в обеспечении информационных потребностей субъектов бизнеса. Представлены основные преимущества использования информационных систем </w:t>
      </w:r>
      <w:proofErr w:type="gramStart"/>
      <w:r w:rsidRPr="006D3586">
        <w:rPr>
          <w:rFonts w:ascii="Times New Roman" w:hAnsi="Times New Roman" w:cs="Times New Roman"/>
          <w:sz w:val="28"/>
          <w:szCs w:val="28"/>
        </w:rPr>
        <w:t>бизнес-организациями</w:t>
      </w:r>
      <w:proofErr w:type="gramEnd"/>
      <w:r w:rsidRPr="006D3586">
        <w:rPr>
          <w:rFonts w:ascii="Times New Roman" w:hAnsi="Times New Roman" w:cs="Times New Roman"/>
          <w:sz w:val="28"/>
          <w:szCs w:val="28"/>
        </w:rPr>
        <w:t>. Указан</w:t>
      </w:r>
      <w:r w:rsidR="00430538" w:rsidRPr="006D3586">
        <w:rPr>
          <w:rFonts w:ascii="Times New Roman" w:hAnsi="Times New Roman" w:cs="Times New Roman"/>
          <w:sz w:val="28"/>
          <w:szCs w:val="28"/>
        </w:rPr>
        <w:t>ы</w:t>
      </w:r>
      <w:r w:rsidRPr="006D3586">
        <w:rPr>
          <w:rFonts w:ascii="Times New Roman" w:hAnsi="Times New Roman" w:cs="Times New Roman"/>
          <w:sz w:val="28"/>
          <w:szCs w:val="28"/>
        </w:rPr>
        <w:t xml:space="preserve"> существующие виды информационных систем в условиях перехода к цифровой экономик</w:t>
      </w:r>
      <w:r w:rsidR="00430538" w:rsidRPr="006D3586">
        <w:rPr>
          <w:rFonts w:ascii="Times New Roman" w:hAnsi="Times New Roman" w:cs="Times New Roman"/>
          <w:sz w:val="28"/>
          <w:szCs w:val="28"/>
        </w:rPr>
        <w:t>е</w:t>
      </w:r>
      <w:r w:rsidRPr="006D3586">
        <w:rPr>
          <w:rFonts w:ascii="Times New Roman" w:hAnsi="Times New Roman" w:cs="Times New Roman"/>
          <w:sz w:val="28"/>
          <w:szCs w:val="28"/>
        </w:rPr>
        <w:t>. Представлен фактический уровень развития цифровой трансформации в национальной экономике Украины, акцентируя внимание на основных сдерживающих факторах распространения цифровых технологий, а именно</w:t>
      </w:r>
      <w:r w:rsidR="00430538" w:rsidRPr="006D3586">
        <w:rPr>
          <w:rFonts w:ascii="Times New Roman" w:hAnsi="Times New Roman" w:cs="Times New Roman"/>
          <w:sz w:val="28"/>
          <w:szCs w:val="28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</w:rPr>
        <w:t>в частном секторе экономики. Представлены основные цифровые инструменты, которые используются в украинском бизнесе для решения ключевых стратегических и операционных целей развития, выделив четыре основных вектора: отношения с контрагентами, операционная деятельность, конкурентоспособность продукции и сотрудничество с государственным сектором.</w:t>
      </w:r>
    </w:p>
    <w:p w14:paraId="022E2594" w14:textId="77777777" w:rsidR="002D13DA" w:rsidRPr="006D3586" w:rsidRDefault="002D13DA" w:rsidP="002D13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58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D3586">
        <w:rPr>
          <w:rFonts w:ascii="Times New Roman" w:hAnsi="Times New Roman" w:cs="Times New Roman"/>
          <w:sz w:val="28"/>
          <w:szCs w:val="28"/>
        </w:rPr>
        <w:t xml:space="preserve"> организация, информационная система, цифровая экономика, управление, стратегия.</w:t>
      </w:r>
    </w:p>
    <w:p w14:paraId="3F644B46" w14:textId="77777777" w:rsidR="004C1683" w:rsidRPr="006D3586" w:rsidRDefault="004C1683" w:rsidP="002D13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8923B" w14:textId="77777777" w:rsidR="004C1683" w:rsidRPr="006D3586" w:rsidRDefault="004C1683" w:rsidP="002D13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ANNOTATION</w:t>
      </w:r>
    </w:p>
    <w:p w14:paraId="4B15246F" w14:textId="23A98AB0" w:rsidR="004C1683" w:rsidRPr="006D3586" w:rsidRDefault="004C1683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Nowadays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functioning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position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Regardless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every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operates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array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degree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usefulness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whole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accessible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timely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structured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</w:t>
      </w:r>
      <w:r w:rsidR="00DB5EDE" w:rsidRPr="006D3586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59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amount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circulating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variety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formats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dynamics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receipt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require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able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cope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improve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especially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relevant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context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activation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transformation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few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Activation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globalization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increasing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every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detailed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domestic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="00FA1185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59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considers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essence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entities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existing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transition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indicated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actual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transformation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emphasizing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restraining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spread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private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address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operational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>goals</w:t>
      </w:r>
      <w:proofErr w:type="spellEnd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>separating</w:t>
      </w:r>
      <w:proofErr w:type="spellEnd"/>
      <w:r w:rsidR="00D738F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vectors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relationships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contractors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operating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competitiveness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="00470F8B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23806F" w14:textId="375197AE" w:rsidR="00D81AA0" w:rsidRPr="006D3586" w:rsidRDefault="00D738F4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02C817" w14:textId="77777777" w:rsidR="00D738F4" w:rsidRPr="006D3586" w:rsidRDefault="00D738F4" w:rsidP="0098285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2E2D1" w14:textId="71E7D336" w:rsidR="00F54B31" w:rsidRPr="006D3586" w:rsidRDefault="00430538" w:rsidP="0087173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Pr="006D3586">
        <w:rPr>
          <w:rFonts w:ascii="Times New Roman" w:hAnsi="Times New Roman"/>
          <w:sz w:val="28"/>
          <w:szCs w:val="28"/>
          <w:lang w:val="uk-UA"/>
        </w:rPr>
        <w:t xml:space="preserve"> у загальному вигляді та її зв’язок із важливими науковими чи практичними завданнями</w:t>
      </w:r>
      <w:r w:rsidRPr="006D3586">
        <w:rPr>
          <w:rFonts w:ascii="Times New Roman" w:hAnsi="Times New Roman"/>
          <w:sz w:val="28"/>
          <w:szCs w:val="28"/>
          <w:lang w:val="uk-UA"/>
        </w:rPr>
        <w:t>.</w:t>
      </w:r>
      <w:r w:rsidR="00AB205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8A" w:rsidRPr="006D3586">
        <w:rPr>
          <w:rFonts w:ascii="Times New Roman" w:hAnsi="Times New Roman" w:cs="Times New Roman"/>
          <w:sz w:val="28"/>
          <w:szCs w:val="28"/>
          <w:lang w:val="uk-UA"/>
        </w:rPr>
        <w:t>В умовах сьогодення інформаційні ресурси є основн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ED258A" w:rsidRPr="006D3586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ником </w:t>
      </w:r>
      <w:r w:rsidR="00ED258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ефективного функціонування та досягнення конкурентного положення на ринку будь-якої бізнес-організації. </w:t>
      </w:r>
      <w:r w:rsidR="00871738" w:rsidRPr="006D3586">
        <w:rPr>
          <w:rFonts w:ascii="Times New Roman" w:hAnsi="Times New Roman" w:cs="Times New Roman"/>
          <w:sz w:val="28"/>
          <w:szCs w:val="28"/>
          <w:lang w:val="uk-UA"/>
        </w:rPr>
        <w:t>Значний обсяг циркулюючої інформації, різноманітність форматів її подання та динамічність надходження потребу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80E9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 нових підходів до управління, оскільки</w:t>
      </w:r>
      <w:r w:rsidR="0087173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традиційні інструменти не здатні </w:t>
      </w:r>
      <w:r w:rsidR="00080E9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впоратися 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0E95" w:rsidRPr="006D3586">
        <w:rPr>
          <w:rFonts w:ascii="Times New Roman" w:hAnsi="Times New Roman" w:cs="Times New Roman"/>
          <w:sz w:val="28"/>
          <w:szCs w:val="28"/>
          <w:lang w:val="uk-UA"/>
        </w:rPr>
        <w:t>з цим</w:t>
      </w:r>
      <w:r w:rsidR="0087173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Зокрема, за даними компанії IBM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користувачами мережі Інтернет є 3,7 </w:t>
      </w:r>
      <w:proofErr w:type="spellStart"/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людей у світі, які щодня сприяють формуванню 2,5 </w:t>
      </w:r>
      <w:proofErr w:type="spellStart"/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трлн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байт даних. До того ж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B31" w:rsidRPr="006D3586">
        <w:rPr>
          <w:rFonts w:ascii="Times New Roman" w:hAnsi="Times New Roman" w:cs="Times New Roman"/>
          <w:sz w:val="28"/>
          <w:szCs w:val="28"/>
          <w:lang w:val="uk-UA"/>
        </w:rPr>
        <w:t>близько 90% даних отримано за попередні декілька років [1].</w:t>
      </w:r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</w:t>
      </w:r>
      <w:r w:rsidR="000F0EE6" w:rsidRPr="006D3586">
        <w:rPr>
          <w:rFonts w:ascii="Times New Roman" w:hAnsi="Times New Roman" w:cs="Times New Roman"/>
          <w:sz w:val="28"/>
          <w:szCs w:val="28"/>
          <w:lang w:val="uk-UA"/>
        </w:rPr>
        <w:t>використання нових технологій та обчислювальної техніки сучасного покоління сприятиме зростанню обсягу інформаційних даних ще більшими темпами.</w:t>
      </w:r>
    </w:p>
    <w:p w14:paraId="4E8411D7" w14:textId="01D8BB09" w:rsidR="000F0EE6" w:rsidRPr="006D3586" w:rsidRDefault="000F0EE6" w:rsidP="0087173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Як наслідок, виникає потреба у 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вдосконаленні та використанні нових інформаційних систем, розвитку </w:t>
      </w:r>
      <w:proofErr w:type="spellStart"/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 сфері інформаційного менеджменту. Відповідно до прогнозів світової дослідницької компанії </w:t>
      </w:r>
      <w:proofErr w:type="spellStart"/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>Gartner</w:t>
      </w:r>
      <w:proofErr w:type="spellEnd"/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до кінця 2021 р. близько 75% великих організацій </w:t>
      </w:r>
      <w:r w:rsidR="00AE0381" w:rsidRPr="006D3586">
        <w:rPr>
          <w:rFonts w:ascii="Times New Roman" w:hAnsi="Times New Roman" w:cs="Times New Roman"/>
          <w:sz w:val="28"/>
          <w:szCs w:val="28"/>
          <w:lang w:val="uk-UA"/>
        </w:rPr>
        <w:t>залучать до своєї команди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7AC" w:rsidRPr="006D3586">
        <w:rPr>
          <w:rFonts w:ascii="Times New Roman" w:hAnsi="Times New Roman" w:cs="Times New Roman"/>
          <w:sz w:val="28"/>
          <w:szCs w:val="28"/>
          <w:lang w:val="uk-UA"/>
        </w:rPr>
        <w:t>фахівця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</w:t>
      </w:r>
      <w:r w:rsidR="008477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інформаційними 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даними [2]. </w:t>
      </w:r>
      <w:r w:rsidR="00AE0381" w:rsidRPr="006D3586">
        <w:rPr>
          <w:rFonts w:ascii="Times New Roman" w:hAnsi="Times New Roman" w:cs="Times New Roman"/>
          <w:sz w:val="28"/>
          <w:szCs w:val="28"/>
          <w:lang w:val="uk-UA"/>
        </w:rPr>
        <w:t>Відповідні тенденції з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умовлені низкою причин, </w:t>
      </w:r>
      <w:r w:rsidR="00847769" w:rsidRPr="006D3586">
        <w:rPr>
          <w:rFonts w:ascii="Times New Roman" w:hAnsi="Times New Roman" w:cs="Times New Roman"/>
          <w:sz w:val="28"/>
          <w:szCs w:val="28"/>
          <w:lang w:val="uk-UA"/>
        </w:rPr>
        <w:t>перш за все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EF6725" w:rsidRPr="006D358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725" w:rsidRPr="006D3586">
        <w:rPr>
          <w:rFonts w:ascii="Times New Roman" w:hAnsi="Times New Roman" w:cs="Times New Roman"/>
          <w:sz w:val="28"/>
          <w:szCs w:val="28"/>
          <w:lang w:val="uk-UA"/>
        </w:rPr>
        <w:t>підвищити ефективність використання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активів для </w:t>
      </w:r>
      <w:r w:rsidR="00EF6725" w:rsidRPr="006D3586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конкурентних переваг</w:t>
      </w:r>
      <w:r w:rsidR="00EF672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бізнес-о</w:t>
      </w:r>
      <w:r w:rsidR="00FD3F65" w:rsidRPr="006D358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6725" w:rsidRPr="006D3586"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AD3B80" w14:textId="000922C5" w:rsidR="00FD3F65" w:rsidRPr="006D3586" w:rsidRDefault="00FD3F65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Перераховані наукові аспекти набули особливої актуальності в умовах активізації цифрової трансформації економіки, </w:t>
      </w:r>
      <w:r w:rsidR="00AA5F8F" w:rsidRPr="006D3586">
        <w:rPr>
          <w:rFonts w:ascii="Times New Roman" w:hAnsi="Times New Roman" w:cs="Times New Roman"/>
          <w:sz w:val="28"/>
          <w:szCs w:val="28"/>
          <w:lang w:val="uk-UA"/>
        </w:rPr>
        <w:t>що має особливий вплив на ділове середовище не лише України, а</w:t>
      </w:r>
      <w:r w:rsidR="00C0348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AA5F8F" w:rsidRPr="006D3586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F8F" w:rsidRPr="006D3586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останні</w:t>
      </w:r>
      <w:r w:rsidR="00AA5F8F" w:rsidRPr="006D358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F8F" w:rsidRPr="006D3586">
        <w:rPr>
          <w:rFonts w:ascii="Times New Roman" w:hAnsi="Times New Roman" w:cs="Times New Roman"/>
          <w:sz w:val="28"/>
          <w:szCs w:val="28"/>
          <w:lang w:val="uk-UA"/>
        </w:rPr>
        <w:t>декількох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років. </w:t>
      </w:r>
      <w:r w:rsidR="001944E0" w:rsidRPr="006D3586">
        <w:rPr>
          <w:rFonts w:ascii="Times New Roman" w:hAnsi="Times New Roman" w:cs="Times New Roman"/>
          <w:sz w:val="28"/>
          <w:szCs w:val="28"/>
          <w:lang w:val="uk-UA"/>
        </w:rPr>
        <w:t>Активізація та глобальність даних процесів має дедалі більший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4E0" w:rsidRPr="006D3586">
        <w:rPr>
          <w:rFonts w:ascii="Times New Roman" w:hAnsi="Times New Roman" w:cs="Times New Roman"/>
          <w:sz w:val="28"/>
          <w:szCs w:val="28"/>
          <w:lang w:val="uk-UA"/>
        </w:rPr>
        <w:t>вплив на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зміни в інформаційному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кожної сучасної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яких потребує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детального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науково-теоретичного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дослідження, зважаючи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на сучасний стан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0D" w:rsidRPr="006D3586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вітчизняного суспільства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06188" w14:textId="4C82F02A" w:rsidR="00225C4A" w:rsidRPr="006D3586" w:rsidRDefault="00C0348F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останніх досліджень і публікацій</w:t>
      </w:r>
      <w:r w:rsidRPr="006D3586">
        <w:rPr>
          <w:rFonts w:ascii="Times New Roman" w:hAnsi="Times New Roman"/>
          <w:sz w:val="28"/>
          <w:szCs w:val="28"/>
          <w:lang w:val="uk-UA"/>
        </w:rPr>
        <w:t>, в яких започатковано розв’язання даної проблеми і на які спира</w:t>
      </w:r>
      <w:r w:rsidRPr="006D3586">
        <w:rPr>
          <w:rFonts w:ascii="Times New Roman" w:hAnsi="Times New Roman"/>
          <w:sz w:val="28"/>
          <w:szCs w:val="28"/>
          <w:lang w:val="uk-UA"/>
        </w:rPr>
        <w:t>ю</w:t>
      </w:r>
      <w:r w:rsidRPr="006D3586">
        <w:rPr>
          <w:rFonts w:ascii="Times New Roman" w:hAnsi="Times New Roman"/>
          <w:sz w:val="28"/>
          <w:szCs w:val="28"/>
          <w:lang w:val="uk-UA"/>
        </w:rPr>
        <w:t>ться автор</w:t>
      </w:r>
      <w:r w:rsidRPr="006D3586">
        <w:rPr>
          <w:rFonts w:ascii="Times New Roman" w:hAnsi="Times New Roman"/>
          <w:sz w:val="28"/>
          <w:szCs w:val="28"/>
          <w:lang w:val="uk-UA"/>
        </w:rPr>
        <w:t>и.</w:t>
      </w:r>
      <w:r w:rsidR="00AB205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Питанню</w:t>
      </w:r>
      <w:r w:rsidR="003765D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3765D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3765D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систем 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в організаціях присвячено праці багатьох науковців, зокрема таких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О. М. Анісімова, О. П. Суслов, </w:t>
      </w:r>
      <w:proofErr w:type="spellStart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FB567A" w:rsidRPr="006D35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B567A" w:rsidRPr="006D35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Тіш</w:t>
      </w:r>
      <w:proofErr w:type="spellEnd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ков. Окремі дослідження зосереджено на вивченні проблематики інформаційного забезпечення бізнесу, зокрема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в період цифрової трансформації економіки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І.В. Струтинська, В.М. </w:t>
      </w:r>
      <w:proofErr w:type="spellStart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225C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68F3" w:rsidRPr="006D3586">
        <w:rPr>
          <w:rFonts w:ascii="Times New Roman" w:hAnsi="Times New Roman" w:cs="Times New Roman"/>
          <w:sz w:val="28"/>
          <w:szCs w:val="28"/>
          <w:lang w:val="uk-UA"/>
        </w:rPr>
        <w:t>П.Л. Гринько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68F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Разом </w:t>
      </w:r>
      <w:r w:rsidR="002E069F" w:rsidRPr="006D35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68F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 тим залишаються маловивчені сфери даної проблематики, які потребують більш детального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2968F3" w:rsidRPr="006D3586">
        <w:rPr>
          <w:rFonts w:ascii="Times New Roman" w:hAnsi="Times New Roman" w:cs="Times New Roman"/>
          <w:sz w:val="28"/>
          <w:szCs w:val="28"/>
          <w:lang w:val="uk-UA"/>
        </w:rPr>
        <w:t>, а саме: різновиди цифрових інструментів практичного використання інформаційних систем бізнес-організаціями, існуючі перешкоди для активного впровадження інформаційних систем бізнес-організаціями в Україні.</w:t>
      </w:r>
    </w:p>
    <w:p w14:paraId="783A9BE8" w14:textId="02D469D9" w:rsidR="00AB205E" w:rsidRPr="006D3586" w:rsidRDefault="00AB205E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цілей статті </w:t>
      </w: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t>(постановка завдання).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04C" w:rsidRPr="006D3586">
        <w:rPr>
          <w:rFonts w:ascii="Times New Roman" w:hAnsi="Times New Roman" w:cs="Times New Roman"/>
          <w:sz w:val="28"/>
          <w:szCs w:val="28"/>
          <w:lang w:val="uk-UA"/>
        </w:rPr>
        <w:t>Метою статті є</w:t>
      </w:r>
      <w:r w:rsidR="00E4191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67A" w:rsidRPr="006D3586">
        <w:rPr>
          <w:rFonts w:ascii="Times New Roman" w:hAnsi="Times New Roman" w:cs="Times New Roman"/>
          <w:sz w:val="28"/>
          <w:szCs w:val="28"/>
          <w:lang w:val="uk-UA"/>
        </w:rPr>
        <w:t>обґрунтуванн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567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сутності та особливостей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567A" w:rsidRPr="006D3586">
        <w:rPr>
          <w:rFonts w:ascii="Times New Roman" w:hAnsi="Times New Roman" w:cs="Times New Roman"/>
          <w:sz w:val="28"/>
          <w:szCs w:val="28"/>
          <w:lang w:val="uk-UA"/>
        </w:rPr>
        <w:t>провадження та використання інформаційних систем бізнес-організаціями в Україні, зважаючи на перехід до цифрового розвитку економіки.</w:t>
      </w:r>
    </w:p>
    <w:p w14:paraId="7B7C1D12" w14:textId="74C5BCFC" w:rsidR="00A36B72" w:rsidRPr="006D3586" w:rsidRDefault="006D3586" w:rsidP="00DF175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дослідження</w:t>
      </w:r>
      <w:r w:rsidRPr="006D3586">
        <w:rPr>
          <w:rFonts w:ascii="Times New Roman" w:hAnsi="Times New Roman"/>
          <w:sz w:val="28"/>
          <w:szCs w:val="28"/>
          <w:lang w:val="uk-UA"/>
        </w:rPr>
        <w:t xml:space="preserve"> з повним обґрунтуванням отриманих наукових результатів</w:t>
      </w:r>
      <w:r w:rsidRPr="006D3586">
        <w:rPr>
          <w:rFonts w:ascii="Times New Roman" w:hAnsi="Times New Roman"/>
          <w:b/>
          <w:sz w:val="28"/>
          <w:szCs w:val="28"/>
          <w:lang w:val="uk-UA"/>
        </w:rPr>
        <w:t>.</w:t>
      </w:r>
      <w:r w:rsidR="00AB205E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8A" w:rsidRPr="006D3586">
        <w:rPr>
          <w:rFonts w:ascii="Times New Roman" w:hAnsi="Times New Roman" w:cs="Times New Roman"/>
          <w:sz w:val="28"/>
          <w:szCs w:val="28"/>
          <w:lang w:val="uk-UA"/>
        </w:rPr>
        <w:t>Економічний</w:t>
      </w:r>
      <w:r w:rsidR="00E2358A" w:rsidRPr="006D3586">
        <w:rPr>
          <w:rFonts w:ascii="Times New Roman" w:hAnsi="Times New Roman" w:cs="Times New Roman"/>
          <w:sz w:val="28"/>
          <w:lang w:val="uk-UA"/>
        </w:rPr>
        <w:t xml:space="preserve"> прогрес в умовах переходу світових спільнот до інформаційної стадії розвитку суттєво залежить від рівня оволодіння передовими інформаційними технологіями</w:t>
      </w:r>
      <w:r w:rsidR="00C701DB" w:rsidRPr="006D3586">
        <w:rPr>
          <w:rFonts w:ascii="Times New Roman" w:hAnsi="Times New Roman" w:cs="Times New Roman"/>
          <w:sz w:val="28"/>
          <w:lang w:val="uk-UA"/>
        </w:rPr>
        <w:t>. Г</w:t>
      </w:r>
      <w:r w:rsidR="00520D04" w:rsidRPr="006D3586">
        <w:rPr>
          <w:rFonts w:ascii="Times New Roman" w:hAnsi="Times New Roman" w:cs="Times New Roman"/>
          <w:sz w:val="28"/>
          <w:lang w:val="uk-UA"/>
        </w:rPr>
        <w:t xml:space="preserve">лобальний характер </w:t>
      </w:r>
      <w:r w:rsidR="00C701DB" w:rsidRPr="006D3586">
        <w:rPr>
          <w:rFonts w:ascii="Times New Roman" w:hAnsi="Times New Roman" w:cs="Times New Roman"/>
          <w:sz w:val="28"/>
          <w:lang w:val="uk-UA"/>
        </w:rPr>
        <w:t>поширення інформації</w:t>
      </w:r>
      <w:r w:rsidR="00520D04" w:rsidRPr="006D3586">
        <w:rPr>
          <w:rFonts w:ascii="Times New Roman" w:hAnsi="Times New Roman" w:cs="Times New Roman"/>
          <w:sz w:val="28"/>
          <w:lang w:val="uk-UA"/>
        </w:rPr>
        <w:t xml:space="preserve"> </w:t>
      </w:r>
      <w:r w:rsidR="001A6F0C" w:rsidRPr="006D3586">
        <w:rPr>
          <w:rFonts w:ascii="Times New Roman" w:hAnsi="Times New Roman" w:cs="Times New Roman"/>
          <w:sz w:val="28"/>
          <w:lang w:val="uk-UA"/>
        </w:rPr>
        <w:t>викликає</w:t>
      </w:r>
      <w:r w:rsidR="00520D04" w:rsidRPr="006D3586">
        <w:rPr>
          <w:rFonts w:ascii="Times New Roman" w:hAnsi="Times New Roman" w:cs="Times New Roman"/>
          <w:sz w:val="28"/>
          <w:lang w:val="uk-UA"/>
        </w:rPr>
        <w:t xml:space="preserve"> глибокі якісні </w:t>
      </w:r>
      <w:r w:rsidR="001A6F0C" w:rsidRPr="006D3586">
        <w:rPr>
          <w:rFonts w:ascii="Times New Roman" w:hAnsi="Times New Roman" w:cs="Times New Roman"/>
          <w:sz w:val="28"/>
          <w:lang w:val="uk-UA"/>
        </w:rPr>
        <w:t>трансформації</w:t>
      </w:r>
      <w:r w:rsidR="00520D04" w:rsidRPr="006D3586">
        <w:rPr>
          <w:rFonts w:ascii="Times New Roman" w:hAnsi="Times New Roman" w:cs="Times New Roman"/>
          <w:sz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lang w:val="uk-UA"/>
        </w:rPr>
        <w:t>у</w:t>
      </w:r>
      <w:r w:rsidR="00520D04" w:rsidRPr="006D3586">
        <w:rPr>
          <w:rFonts w:ascii="Times New Roman" w:hAnsi="Times New Roman" w:cs="Times New Roman"/>
          <w:sz w:val="28"/>
          <w:lang w:val="uk-UA"/>
        </w:rPr>
        <w:t xml:space="preserve"> соціально-економічній </w:t>
      </w:r>
      <w:r w:rsidR="00520D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структурі </w:t>
      </w:r>
      <w:r w:rsidR="001A6F0C" w:rsidRPr="006D3586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="00520D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  <w:r w:rsidR="002136C4" w:rsidRPr="006D3586">
        <w:rPr>
          <w:rFonts w:ascii="Times New Roman" w:hAnsi="Times New Roman" w:cs="Times New Roman"/>
          <w:sz w:val="28"/>
          <w:szCs w:val="28"/>
          <w:lang w:val="uk-UA"/>
        </w:rPr>
        <w:t>, зокрема України</w:t>
      </w:r>
      <w:r w:rsidR="00520D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D4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Для суб’єктів бізнесу в умовах інтенсивних змін та </w:t>
      </w:r>
      <w:r w:rsidR="007429A0" w:rsidRPr="006D3586">
        <w:rPr>
          <w:rFonts w:ascii="Times New Roman" w:hAnsi="Times New Roman" w:cs="Times New Roman"/>
          <w:sz w:val="28"/>
          <w:szCs w:val="28"/>
          <w:lang w:val="uk-UA"/>
        </w:rPr>
        <w:t>присутності ризику</w:t>
      </w:r>
      <w:r w:rsidR="00D4628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значення набува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4628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</w:t>
      </w:r>
      <w:r w:rsidR="00DF175A" w:rsidRPr="006D3586">
        <w:rPr>
          <w:rFonts w:ascii="Times New Roman" w:hAnsi="Times New Roman" w:cs="Times New Roman"/>
          <w:sz w:val="28"/>
          <w:szCs w:val="28"/>
          <w:lang w:val="uk-UA"/>
        </w:rPr>
        <w:t>оперативне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75A" w:rsidRPr="006D3586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75A" w:rsidRPr="006D3586">
        <w:rPr>
          <w:rFonts w:ascii="Times New Roman" w:hAnsi="Times New Roman" w:cs="Times New Roman"/>
          <w:sz w:val="28"/>
          <w:szCs w:val="28"/>
          <w:lang w:val="uk-UA"/>
        </w:rPr>
        <w:t>оптимальних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стратегічних рішень </w:t>
      </w:r>
      <w:r w:rsidR="00165E4B" w:rsidRPr="006D3586">
        <w:rPr>
          <w:rFonts w:ascii="Times New Roman" w:hAnsi="Times New Roman" w:cs="Times New Roman"/>
          <w:sz w:val="28"/>
          <w:szCs w:val="28"/>
          <w:lang w:val="uk-UA"/>
        </w:rPr>
        <w:t>та формування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E4B" w:rsidRPr="006D3586">
        <w:rPr>
          <w:rFonts w:ascii="Times New Roman" w:hAnsi="Times New Roman" w:cs="Times New Roman"/>
          <w:sz w:val="28"/>
          <w:szCs w:val="28"/>
          <w:lang w:val="uk-UA"/>
        </w:rPr>
        <w:t>раціональної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</w:t>
      </w:r>
      <w:r w:rsidR="00165E4B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37A"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2D0E" w:rsidRPr="006D3586">
        <w:rPr>
          <w:rFonts w:ascii="Times New Roman" w:hAnsi="Times New Roman" w:cs="Times New Roman"/>
          <w:sz w:val="28"/>
          <w:szCs w:val="28"/>
          <w:lang w:val="uk-UA"/>
        </w:rPr>
        <w:t>Дієвим напрямом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</w:t>
      </w:r>
      <w:r w:rsidR="00B35E5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B2D0E"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E51F1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1F1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є розроб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B2D0E" w:rsidRPr="006D3586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інформаційних систем</w:t>
      </w:r>
      <w:r w:rsidR="00BE04D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наукової обґрунтованості, </w:t>
      </w:r>
      <w:r w:rsidR="006054E0" w:rsidRPr="006D3586">
        <w:rPr>
          <w:rFonts w:ascii="Times New Roman" w:hAnsi="Times New Roman" w:cs="Times New Roman"/>
          <w:sz w:val="28"/>
          <w:szCs w:val="28"/>
          <w:lang w:val="uk-UA"/>
        </w:rPr>
        <w:t>своєчасності</w:t>
      </w:r>
      <w:r w:rsidR="00BE04D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4E0" w:rsidRPr="006D3586">
        <w:rPr>
          <w:rFonts w:ascii="Times New Roman" w:hAnsi="Times New Roman" w:cs="Times New Roman"/>
          <w:sz w:val="28"/>
          <w:szCs w:val="28"/>
          <w:lang w:val="uk-UA"/>
        </w:rPr>
        <w:t>змістовності та гнучкості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46DE0" w:rsidRPr="006D3586">
        <w:rPr>
          <w:rFonts w:ascii="Times New Roman" w:hAnsi="Times New Roman" w:cs="Times New Roman"/>
          <w:sz w:val="28"/>
          <w:szCs w:val="28"/>
          <w:lang w:val="uk-UA"/>
        </w:rPr>
        <w:t>3, с. 199</w:t>
      </w:r>
      <w:r w:rsidR="00A36B72" w:rsidRPr="006D358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3743D3D" w14:textId="7743D5A7" w:rsidR="005E7A94" w:rsidRPr="006D3586" w:rsidRDefault="00803AB0" w:rsidP="00803AB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 відіграють важливу роль з-поміж інших видів програмного забезпечення, оскільки забезпечують базові інформаційні потреби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бізнес-організації, а саме збереження та обробку</w:t>
      </w:r>
      <w:r w:rsidR="0074452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цілому інформаційна система організації призначена для пошуку та логічної обробки </w:t>
      </w:r>
      <w:r w:rsidR="00744525" w:rsidRPr="006D3586">
        <w:rPr>
          <w:rFonts w:ascii="Times New Roman" w:hAnsi="Times New Roman" w:cs="Times New Roman"/>
          <w:sz w:val="28"/>
          <w:szCs w:val="28"/>
          <w:lang w:val="uk-UA"/>
        </w:rPr>
        <w:t>інформаційних ресурсів</w:t>
      </w:r>
      <w:r w:rsidR="00AB711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запитів користувачів</w:t>
      </w:r>
      <w:r w:rsidR="0074452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113DB" w:rsidRPr="006D35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7A94" w:rsidRPr="006D3586">
        <w:rPr>
          <w:rFonts w:ascii="Times New Roman" w:hAnsi="Times New Roman" w:cs="Times New Roman"/>
          <w:sz w:val="28"/>
          <w:szCs w:val="28"/>
          <w:lang w:val="uk-UA"/>
        </w:rPr>
        <w:t>, с. 1320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F52D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наукових праць, присвячених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цій </w:t>
      </w:r>
      <w:r w:rsidR="006F52D9" w:rsidRPr="006D3586">
        <w:rPr>
          <w:rFonts w:ascii="Times New Roman" w:hAnsi="Times New Roman" w:cs="Times New Roman"/>
          <w:sz w:val="28"/>
          <w:szCs w:val="28"/>
          <w:lang w:val="uk-UA"/>
        </w:rPr>
        <w:t>проблематиці,</w:t>
      </w:r>
      <w:r w:rsidR="00413E4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D20C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5, с. 42; </w:t>
      </w:r>
      <w:r w:rsidR="00B54CA5" w:rsidRPr="006D3586">
        <w:rPr>
          <w:rFonts w:ascii="Times New Roman" w:hAnsi="Times New Roman" w:cs="Times New Roman"/>
          <w:sz w:val="28"/>
          <w:szCs w:val="28"/>
          <w:lang w:val="uk-UA"/>
        </w:rPr>
        <w:t>6, с. </w:t>
      </w:r>
      <w:r w:rsidR="004734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258; 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7, с. 111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413E49" w:rsidRPr="006D358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52D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="006F52D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виокремити </w:t>
      </w:r>
      <w:r w:rsidR="00312CB6" w:rsidRPr="006D3586">
        <w:rPr>
          <w:rFonts w:ascii="Times New Roman" w:hAnsi="Times New Roman" w:cs="Times New Roman"/>
          <w:sz w:val="28"/>
          <w:szCs w:val="28"/>
          <w:lang w:val="uk-UA"/>
        </w:rPr>
        <w:t>переваги від використання</w:t>
      </w:r>
      <w:r w:rsidR="00413E4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CB6" w:rsidRPr="006D3586">
        <w:rPr>
          <w:rFonts w:ascii="Times New Roman" w:hAnsi="Times New Roman" w:cs="Times New Roman"/>
          <w:sz w:val="28"/>
          <w:szCs w:val="28"/>
          <w:lang w:val="uk-UA"/>
        </w:rPr>
        <w:t>інформаційних систем</w:t>
      </w:r>
      <w:r w:rsidR="00413E4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біз</w:t>
      </w:r>
      <w:r w:rsidR="00312CB6" w:rsidRPr="006D3586">
        <w:rPr>
          <w:rFonts w:ascii="Times New Roman" w:hAnsi="Times New Roman" w:cs="Times New Roman"/>
          <w:sz w:val="28"/>
          <w:szCs w:val="28"/>
          <w:lang w:val="uk-UA"/>
        </w:rPr>
        <w:t>нес-організаціями</w:t>
      </w:r>
      <w:r w:rsidR="00413E49" w:rsidRPr="006D35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5E372E" w14:textId="419EF996" w:rsidR="00C113A7" w:rsidRPr="006D3586" w:rsidRDefault="0018394D" w:rsidP="00402B96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уніфікованість та </w:t>
      </w:r>
      <w:r w:rsidR="00554174" w:rsidRPr="006D3586">
        <w:rPr>
          <w:rFonts w:ascii="Times New Roman" w:hAnsi="Times New Roman" w:cs="Times New Roman"/>
          <w:sz w:val="28"/>
          <w:szCs w:val="28"/>
          <w:lang w:val="uk-UA"/>
        </w:rPr>
        <w:t>досягнення повноцінного обміну інформацією</w:t>
      </w:r>
      <w:r w:rsidR="00C113A7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(стандартизованість та пристосованість до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13A7" w:rsidRPr="006D3586">
        <w:rPr>
          <w:rFonts w:ascii="Times New Roman" w:hAnsi="Times New Roman" w:cs="Times New Roman"/>
          <w:sz w:val="28"/>
          <w:szCs w:val="28"/>
          <w:lang w:val="uk-UA"/>
        </w:rPr>
        <w:t>сіх структурних підрозділів);</w:t>
      </w:r>
    </w:p>
    <w:p w14:paraId="2277E0BD" w14:textId="77777777" w:rsidR="00402B96" w:rsidRPr="006D3586" w:rsidRDefault="00076D68" w:rsidP="00402B96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оптимізація управління бізнес-процесами</w:t>
      </w:r>
      <w:r w:rsidR="0047344A" w:rsidRPr="006D35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F58468" w14:textId="77777777" w:rsidR="0047344A" w:rsidRPr="006D3586" w:rsidRDefault="0018394D" w:rsidP="00402B96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інтегрованість інформаційних потоків </w:t>
      </w:r>
      <w:r w:rsidR="00876489" w:rsidRPr="006D3586">
        <w:rPr>
          <w:rFonts w:ascii="Times New Roman" w:hAnsi="Times New Roman" w:cs="Times New Roman"/>
          <w:sz w:val="28"/>
          <w:szCs w:val="28"/>
          <w:lang w:val="uk-UA"/>
        </w:rPr>
        <w:t>(формування єдиної системи показників виробничої та фінансово-економічної діяльності організації для прийняття своєчасних управлінських рішень);</w:t>
      </w:r>
    </w:p>
    <w:p w14:paraId="44E56A24" w14:textId="77777777" w:rsidR="00876489" w:rsidRPr="006D3586" w:rsidRDefault="0018394D" w:rsidP="00402B96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забезпечення інформаційної безпеки</w:t>
      </w:r>
      <w:r w:rsidR="00B35E5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25B155" w14:textId="61A8AF71" w:rsidR="0018394D" w:rsidRPr="006D3586" w:rsidRDefault="0018394D" w:rsidP="00402B96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ліпшення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якості та своєчасності прийняття управлінських рішень.</w:t>
      </w:r>
    </w:p>
    <w:p w14:paraId="3110E3F2" w14:textId="2218609A" w:rsidR="00245C69" w:rsidRPr="006D3586" w:rsidRDefault="006D3586" w:rsidP="00245C6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49B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ьогодні існує велика 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сукупність інформаційних систем</w:t>
      </w:r>
      <w:r w:rsidR="009849B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покладених на них завдань, зокрема: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управляючі, </w:t>
      </w:r>
      <w:proofErr w:type="spellStart"/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ктуючі</w:t>
      </w:r>
      <w:proofErr w:type="spellEnd"/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, наукового пошуку</w:t>
      </w:r>
      <w:r w:rsidR="00167E81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моделю</w:t>
      </w:r>
      <w:r w:rsidR="00005EB5" w:rsidRPr="006D3586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, адміні</w:t>
      </w:r>
      <w:r w:rsidR="0095142D" w:rsidRPr="006D3586">
        <w:rPr>
          <w:rFonts w:ascii="Times New Roman" w:hAnsi="Times New Roman" w:cs="Times New Roman"/>
          <w:sz w:val="28"/>
          <w:szCs w:val="28"/>
          <w:lang w:val="uk-UA"/>
        </w:rPr>
        <w:t>стративні, економічні, виробничо-господарські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, медичні, навчальн</w:t>
      </w:r>
      <w:r w:rsidR="00005EB5" w:rsidRPr="006D3586">
        <w:rPr>
          <w:rFonts w:ascii="Times New Roman" w:hAnsi="Times New Roman" w:cs="Times New Roman"/>
          <w:sz w:val="28"/>
          <w:szCs w:val="28"/>
          <w:lang w:val="uk-UA"/>
        </w:rPr>
        <w:t>о-освітні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екологічні, </w:t>
      </w:r>
      <w:r w:rsidR="00817FEA" w:rsidRPr="006D3586">
        <w:rPr>
          <w:rFonts w:ascii="Times New Roman" w:hAnsi="Times New Roman" w:cs="Times New Roman"/>
          <w:sz w:val="28"/>
          <w:szCs w:val="28"/>
          <w:lang w:val="uk-UA"/>
        </w:rPr>
        <w:t>військові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тощо </w:t>
      </w:r>
      <w:r w:rsidR="00817FEA" w:rsidRPr="006D3586">
        <w:rPr>
          <w:rFonts w:ascii="Times New Roman" w:hAnsi="Times New Roman" w:cs="Times New Roman"/>
          <w:sz w:val="28"/>
          <w:szCs w:val="28"/>
          <w:lang w:val="uk-UA"/>
        </w:rPr>
        <w:t>[6, с. 259]</w:t>
      </w:r>
      <w:r w:rsidR="00AA16A0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5D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>Однак ф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ункціональність 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будь-якої 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системи 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>визначається повнотою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>якістю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</w:t>
      </w:r>
      <w:r w:rsidR="004F4493" w:rsidRPr="006D3586">
        <w:rPr>
          <w:rFonts w:ascii="Times New Roman" w:hAnsi="Times New Roman" w:cs="Times New Roman"/>
          <w:sz w:val="28"/>
          <w:szCs w:val="28"/>
          <w:lang w:val="uk-UA"/>
        </w:rPr>
        <w:t>яку вона містить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7E81" w:rsidRPr="006D35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>воєчасна</w:t>
      </w:r>
      <w:r w:rsidR="00167E8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та актуальна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стабілізувати систему, </w:t>
      </w:r>
      <w:r w:rsidR="00770117" w:rsidRPr="006D3586">
        <w:rPr>
          <w:rFonts w:ascii="Times New Roman" w:hAnsi="Times New Roman" w:cs="Times New Roman"/>
          <w:sz w:val="28"/>
          <w:szCs w:val="28"/>
          <w:lang w:val="uk-UA"/>
        </w:rPr>
        <w:t>пристосувати та трансформувати її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70117" w:rsidRPr="006D3586">
        <w:rPr>
          <w:rFonts w:ascii="Times New Roman" w:hAnsi="Times New Roman" w:cs="Times New Roman"/>
          <w:sz w:val="28"/>
          <w:szCs w:val="28"/>
          <w:lang w:val="uk-UA"/>
        </w:rPr>
        <w:t>поточних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змін. 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інформативності та актуальності системи, 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засобів 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>з оточуючим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середовищем 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>вплива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45C6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стійкість та подальший розвиток</w:t>
      </w:r>
      <w:r w:rsidR="0006063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системи організації</w:t>
      </w:r>
      <w:r w:rsidR="00F53A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[8, с. 16].</w:t>
      </w:r>
    </w:p>
    <w:p w14:paraId="70057B20" w14:textId="2B479B11" w:rsidR="00B915EE" w:rsidRPr="006D3586" w:rsidRDefault="007A5465" w:rsidP="00245C6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значення набуває ефективність управління інформаційною системою організації у період цифрової економіки, яка є наслідком еволюційного розвитку традиційної економіки під впливом технологічної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сингулярності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45815" w:rsidRPr="006D3586">
        <w:rPr>
          <w:rFonts w:ascii="Times New Roman" w:hAnsi="Times New Roman" w:cs="Times New Roman"/>
          <w:sz w:val="28"/>
          <w:szCs w:val="28"/>
          <w:lang w:val="uk-UA"/>
        </w:rPr>
        <w:t>формування надлюдського інтелекту, мережевої свідомості під впливом розвитку біотехнологій, інформаційних та  когнітивних технологій) [</w:t>
      </w:r>
      <w:r w:rsidR="004465B6" w:rsidRPr="006D3586">
        <w:rPr>
          <w:rFonts w:ascii="Times New Roman" w:hAnsi="Times New Roman" w:cs="Times New Roman"/>
          <w:sz w:val="28"/>
          <w:szCs w:val="28"/>
          <w:lang w:val="uk-UA"/>
        </w:rPr>
        <w:t>9, с. 30</w:t>
      </w:r>
      <w:r w:rsidR="00345815" w:rsidRPr="006D358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 період цифрової економіки основними засобами виробництва </w:t>
      </w:r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виступають цифрові дані (текстові, числові тощо), використання яких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дає змогу </w:t>
      </w:r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t>збільшити продуктивність та ефективність праці, по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ліпшити </w:t>
      </w:r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цінність товарів та послуг, знизити виробничі та </w:t>
      </w:r>
      <w:proofErr w:type="spellStart"/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t>трансакційні</w:t>
      </w:r>
      <w:proofErr w:type="spellEnd"/>
      <w:r w:rsidR="00FE7EE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витрати.  </w:t>
      </w:r>
    </w:p>
    <w:p w14:paraId="1D516E04" w14:textId="2D39F8C9" w:rsidR="00AD3220" w:rsidRPr="006D3586" w:rsidRDefault="00562696" w:rsidP="00245C6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в економіці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недостатній рівень споживання цифрових технологій, </w:t>
      </w:r>
      <w:r w:rsidR="00DD7EB3" w:rsidRPr="006D3586">
        <w:rPr>
          <w:rFonts w:ascii="Times New Roman" w:hAnsi="Times New Roman" w:cs="Times New Roman"/>
          <w:sz w:val="28"/>
          <w:szCs w:val="28"/>
          <w:lang w:val="uk-UA"/>
        </w:rPr>
        <w:t>як наслідок,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темпи модернізації галузей національної економіки та суспільних сфер життя є низькими порівняно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з сусідніми країнами. Так, за даними</w:t>
      </w:r>
      <w:r w:rsidR="00F623A5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інституту майбутнього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за 2018 р.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сукупний обсяг спожитих інформаційно-комунікаційних технологій та послуг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1,56 </w:t>
      </w:r>
      <w:proofErr w:type="spellStart"/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дол. США (для порівняння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1CE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суб’єктами економіки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Польщі за цей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самий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період спожито 6,5 </w:t>
      </w:r>
      <w:proofErr w:type="spellStart"/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дол. США </w:t>
      </w:r>
      <w:proofErr w:type="spellStart"/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ІТ-продукції</w:t>
      </w:r>
      <w:proofErr w:type="spellEnd"/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F623A5" w:rsidRPr="006D358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D3220" w:rsidRPr="006D358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7F65ECD" w14:textId="3C764A5D" w:rsidR="00F4529D" w:rsidRPr="006D3586" w:rsidRDefault="005E6E69" w:rsidP="00245C6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Європейської 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ізнес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-а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соціаці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ї,</w:t>
      </w: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529D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2021 р. </w:t>
      </w:r>
      <w:r w:rsidR="00F4529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Індекс цифрової трансформації в Україні 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F4529D" w:rsidRPr="006D3586">
        <w:rPr>
          <w:rFonts w:ascii="Times New Roman" w:hAnsi="Times New Roman" w:cs="Times New Roman"/>
          <w:sz w:val="28"/>
          <w:szCs w:val="28"/>
          <w:lang w:val="uk-UA"/>
        </w:rPr>
        <w:t>2,81 бал</w:t>
      </w:r>
      <w:r w:rsidR="006D3586" w:rsidRPr="006D35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529D" w:rsidRPr="006D3586">
        <w:rPr>
          <w:rFonts w:ascii="Times New Roman" w:hAnsi="Times New Roman" w:cs="Times New Roman"/>
          <w:sz w:val="28"/>
          <w:szCs w:val="28"/>
          <w:lang w:val="uk-UA"/>
        </w:rPr>
        <w:t>, що характеризує низький рівень</w:t>
      </w:r>
      <w:r w:rsidR="00F4529D" w:rsidRPr="006D3586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4529D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 цифрової трансформації на приватному та державному рівнях економіки. Серед основних стримуючих чинників очільники вітчизняного бізнесу виокремлюють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529D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законодавчу неефективність, недостатнє фінансування та низький рівень цифрової грамотності. Лише 46% опитаних оцінюють рівень цифрової грамотності своїх підлеглих на високому рівні, кожен четвертий сприймає рівень цифрової трансформації галузі господарювання як низький і 38% 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F3914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важають низьким рівень надання державних е-послуг. При цьому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3914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майже 90% опитаних підтверджують, що цифрова трансформація є складовою 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частиною </w:t>
      </w:r>
      <w:r w:rsidR="000F3914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корпоративної стратегії їх</w:t>
      </w:r>
      <w:r w:rsidR="006D3586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ніх</w:t>
      </w:r>
      <w:r w:rsidR="000F3914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організацій </w:t>
      </w:r>
      <w:r w:rsidR="000F3914" w:rsidRPr="006D3586">
        <w:rPr>
          <w:rFonts w:ascii="Times New Roman" w:hAnsi="Times New Roman" w:cs="Times New Roman"/>
          <w:sz w:val="28"/>
          <w:szCs w:val="28"/>
          <w:lang w:val="uk-UA"/>
        </w:rPr>
        <w:t>[11].</w:t>
      </w:r>
    </w:p>
    <w:p w14:paraId="219FC607" w14:textId="5D49EDB8" w:rsidR="00CE7D54" w:rsidRPr="006D3586" w:rsidRDefault="00BB3778" w:rsidP="00BB377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серед представників вітчизняного бізнесу набуває поширення ідея активного впровадження сучасних цифрових технологій та 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забезпечення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з метою досягнення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у контексті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не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повсякденних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D3586">
        <w:rPr>
          <w:rFonts w:ascii="Times New Roman" w:hAnsi="Times New Roman" w:cs="Times New Roman"/>
          <w:sz w:val="28"/>
          <w:szCs w:val="28"/>
          <w:lang w:val="uk-UA"/>
        </w:rPr>
        <w:t>вдань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6D3586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стратегічних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організації.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>Для покращення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конкурентних позицій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>бізнес-організації потрібно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>поліпшувати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рівень інформаційного забезпечення, що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>сприятиме підвищенню оперативності, чіткості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>ухвалення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рішень та стабілізації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</w:t>
      </w:r>
      <w:r w:rsidR="00CE7D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діяльності </w:t>
      </w:r>
      <w:r w:rsidR="006D35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5F0F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цілому [12, с. 413].</w:t>
      </w:r>
      <w:r w:rsidR="00CE7D54" w:rsidRPr="006D3586">
        <w:rPr>
          <w:lang w:val="uk-UA"/>
        </w:rPr>
        <w:t xml:space="preserve"> </w:t>
      </w:r>
    </w:p>
    <w:p w14:paraId="097CAF12" w14:textId="38C5469E" w:rsidR="00FD6003" w:rsidRPr="006D3586" w:rsidRDefault="006D3586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ьогодні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 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комплексом різноманітних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програмно-апа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ратних платформ, універсальних та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спеціалізованих додатків, 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які об’єднані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 єдину інформаційно-однорідну систему, 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що сприяє вирішенню індивідуальних завдань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конкретної 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A7477" w:rsidRPr="006D35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5514A" w:rsidRPr="006D3586">
        <w:rPr>
          <w:rFonts w:ascii="Times New Roman" w:hAnsi="Times New Roman" w:cs="Times New Roman"/>
          <w:sz w:val="28"/>
          <w:szCs w:val="28"/>
          <w:lang w:val="uk-UA"/>
        </w:rPr>
        <w:t>, с. 31]</w:t>
      </w:r>
      <w:r w:rsidR="004B7F04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7477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477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Керівництво вітчизняних бізнес-організацій активно інвестує у розвиток цифрових технологій. Так, 75% організацій вкладають ресурси у розвиток взаємодії з клієнтами (CRM, електронна комерція, автоматизація маркетингу тощо), близько половини опитаних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A7477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аналіз даних, управління взаємодією зі співробітниками (HR-процеси, цифрове робоче місце тощо) </w:t>
      </w:r>
      <w:r w:rsidR="00AA7477" w:rsidRPr="006D3586">
        <w:rPr>
          <w:rFonts w:ascii="Times New Roman" w:hAnsi="Times New Roman" w:cs="Times New Roman"/>
          <w:sz w:val="28"/>
          <w:szCs w:val="28"/>
          <w:lang w:val="uk-UA"/>
        </w:rPr>
        <w:t>[11]</w:t>
      </w:r>
      <w:r w:rsidR="00AA7477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D4244"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рис. 1 представлено поширені цифрові інструменти, які використовуються в українському бізнесі для вирішення основних стратегічних та операційних завдань.</w:t>
      </w:r>
    </w:p>
    <w:p w14:paraId="0F5505AE" w14:textId="77777777" w:rsidR="00ED4244" w:rsidRPr="006D3586" w:rsidRDefault="00ED4244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C7AA45" w14:textId="77777777" w:rsidR="00ED4244" w:rsidRPr="006D3586" w:rsidRDefault="00604E2F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358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lastRenderedPageBreak/>
        <mc:AlternateContent>
          <mc:Choice Requires="wpc">
            <w:drawing>
              <wp:inline distT="0" distB="0" distL="0" distR="0" wp14:anchorId="112EE66F" wp14:editId="4F4AEE84">
                <wp:extent cx="5962650" cy="5726437"/>
                <wp:effectExtent l="0" t="0" r="19050" b="762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" y="79543"/>
                            <a:ext cx="1543049" cy="906478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AD0EA8" w14:textId="0332F4F1" w:rsidR="00D048F1" w:rsidRPr="0070589E" w:rsidRDefault="00D048F1" w:rsidP="00FB567A">
                              <w:pPr>
                                <w:spacing w:after="0" w:line="240" w:lineRule="auto"/>
                                <w:ind w:left="-284" w:right="-303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  <w:lang w:val="uk-UA"/>
                                </w:rPr>
                                <w:t>1.П</w:t>
                              </w:r>
                              <w:r w:rsidRPr="0070589E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  <w:lang w:val="uk-UA"/>
                                </w:rPr>
                                <w:t xml:space="preserve">окращення якості відносин </w:t>
                              </w:r>
                              <w:r w:rsidR="006D3586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70589E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szCs w:val="24"/>
                                  <w:lang w:val="uk-UA"/>
                                </w:rPr>
                                <w:t>з постачальниками та споживачами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618275" y="79555"/>
                            <a:ext cx="1820250" cy="45622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3A39A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 xml:space="preserve">Взаємодія з постачальниками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618275" y="539437"/>
                            <a:ext cx="1820250" cy="3724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3A549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ind w:left="-142" w:right="-189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Взаємодія зі споживачами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лево 5"/>
                        <wps:cNvSpPr/>
                        <wps:spPr>
                          <a:xfrm>
                            <a:off x="3524249" y="3353"/>
                            <a:ext cx="2438401" cy="532427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EF086E" w14:textId="77777777" w:rsidR="00D048F1" w:rsidRPr="0041380C" w:rsidRDefault="00D048F1" w:rsidP="0070589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lang w:val="uk-UA"/>
                                </w:rPr>
                              </w:pPr>
                              <w:proofErr w:type="spellStart"/>
                              <w:r w:rsidRPr="0070589E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</w:rPr>
                                <w:t>Системи</w:t>
                              </w:r>
                              <w:proofErr w:type="spellEnd"/>
                              <w:r w:rsidRPr="0070589E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4"/>
                                  <w:lang w:val="en-US"/>
                                </w:rPr>
                                <w:t>Supply Chain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лево 6"/>
                        <wps:cNvSpPr/>
                        <wps:spPr>
                          <a:xfrm>
                            <a:off x="3524249" y="376497"/>
                            <a:ext cx="2438401" cy="609600"/>
                          </a:xfrm>
                          <a:prstGeom prst="leftArrow">
                            <a:avLst>
                              <a:gd name="adj1" fmla="val 76190"/>
                              <a:gd name="adj2" fmla="val 20238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DC2A9" w14:textId="77777777" w:rsidR="00D048F1" w:rsidRPr="00E64E8C" w:rsidRDefault="00D048F1" w:rsidP="00D84248">
                              <w:pPr>
                                <w:pStyle w:val="a3"/>
                                <w:spacing w:before="0" w:beforeAutospacing="0" w:after="0" w:afterAutospacing="0"/>
                                <w:ind w:left="-142" w:right="-169"/>
                                <w:contextualSpacing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E64E8C">
                                <w:rPr>
                                  <w:color w:val="0D0D0D" w:themeColor="text1" w:themeTint="F2"/>
                                </w:rPr>
                                <w:t xml:space="preserve">Системи </w:t>
                              </w:r>
                              <w:proofErr w:type="spellStart"/>
                              <w:r w:rsidRPr="00E64E8C">
                                <w:rPr>
                                  <w:color w:val="0D0D0D" w:themeColor="text1" w:themeTint="F2"/>
                                </w:rPr>
                                <w:t>Customer</w:t>
                              </w:r>
                              <w:proofErr w:type="spellEnd"/>
                              <w:r w:rsidRPr="00E64E8C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E64E8C">
                                <w:rPr>
                                  <w:color w:val="0D0D0D" w:themeColor="text1" w:themeTint="F2"/>
                                </w:rPr>
                                <w:t>Relationships</w:t>
                              </w:r>
                              <w:proofErr w:type="spellEnd"/>
                              <w:r w:rsidRPr="00E64E8C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E64E8C">
                                <w:rPr>
                                  <w:color w:val="0D0D0D" w:themeColor="text1" w:themeTint="F2"/>
                                </w:rPr>
                                <w:t>Management</w:t>
                              </w:r>
                              <w:proofErr w:type="spellEnd"/>
                              <w:r w:rsidRPr="00E64E8C">
                                <w:rPr>
                                  <w:color w:val="0D0D0D" w:themeColor="text1" w:themeTint="F2"/>
                                </w:rPr>
                                <w:t xml:space="preserve">, </w:t>
                              </w:r>
                              <w:proofErr w:type="spellStart"/>
                              <w:r w:rsidRPr="00E64E8C">
                                <w:rPr>
                                  <w:color w:val="0D0D0D" w:themeColor="text1" w:themeTint="F2"/>
                                </w:rPr>
                                <w:t>Digital</w:t>
                              </w:r>
                              <w:proofErr w:type="spellEnd"/>
                              <w:r w:rsidRPr="00E64E8C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E64E8C">
                                <w:rPr>
                                  <w:color w:val="0D0D0D" w:themeColor="text1" w:themeTint="F2"/>
                                </w:rPr>
                                <w:t>twin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0162" y="1095544"/>
                            <a:ext cx="1276348" cy="15430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7005A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2.Покращення операційної ефективності діяльності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371604" y="991135"/>
                            <a:ext cx="1819910" cy="26831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BC4E8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Управління ресурсами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371605" y="1259446"/>
                            <a:ext cx="1819910" cy="46681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AE4AD2" w14:textId="77777777" w:rsidR="00D048F1" w:rsidRDefault="00D048F1" w:rsidP="00D84248">
                              <w:pPr>
                                <w:pStyle w:val="a3"/>
                                <w:spacing w:before="0" w:beforeAutospacing="0" w:after="0" w:afterAutospacing="0"/>
                                <w:ind w:left="-142" w:right="-187"/>
                                <w:contextualSpacing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Управління бізнес-процесами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371605" y="1720316"/>
                            <a:ext cx="1819910" cy="27656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120E2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Аналіз даних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371605" y="2000553"/>
                            <a:ext cx="1819910" cy="6762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56F0B4" w14:textId="77777777" w:rsidR="00D048F1" w:rsidRDefault="00D048F1" w:rsidP="0070589E">
                              <w:pPr>
                                <w:pStyle w:val="a3"/>
                                <w:spacing w:before="0" w:beforeAutospacing="0" w:after="0" w:afterAutospacing="0"/>
                                <w:ind w:left="-142" w:right="-189" w:firstLine="142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Управління ефективністю виконання щоденних завдань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лево 12"/>
                        <wps:cNvSpPr/>
                        <wps:spPr>
                          <a:xfrm>
                            <a:off x="3191515" y="948394"/>
                            <a:ext cx="2752087" cy="353737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27CCD" w14:textId="77777777" w:rsidR="00D048F1" w:rsidRPr="0041380C" w:rsidRDefault="00D048F1" w:rsidP="0041380C">
                              <w:pPr>
                                <w:pStyle w:val="a3"/>
                                <w:spacing w:before="0" w:beforeAutospacing="0" w:after="0" w:afterAutospacing="0"/>
                                <w:ind w:left="-142" w:right="-176"/>
                                <w:contextualSpacing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proofErr w:type="spellStart"/>
                              <w:r w:rsidRPr="0041380C">
                                <w:rPr>
                                  <w:color w:val="0D0D0D" w:themeColor="text1" w:themeTint="F2"/>
                                  <w:lang w:val="ru-RU"/>
                                </w:rPr>
                                <w:t>Системи</w:t>
                              </w:r>
                              <w:proofErr w:type="spellEnd"/>
                              <w:r w:rsidRPr="0041380C">
                                <w:rPr>
                                  <w:color w:val="0D0D0D" w:themeColor="text1" w:themeTint="F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Enterprise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Resources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Planning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трелка влево 13"/>
                        <wps:cNvSpPr/>
                        <wps:spPr>
                          <a:xfrm>
                            <a:off x="3191515" y="1259432"/>
                            <a:ext cx="2752086" cy="351759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9CAFA" w14:textId="77777777" w:rsidR="00D048F1" w:rsidRPr="0041380C" w:rsidRDefault="00D048F1" w:rsidP="0041380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proofErr w:type="spellStart"/>
                              <w:r w:rsidRPr="0041380C">
                                <w:rPr>
                                  <w:color w:val="0D0D0D" w:themeColor="text1" w:themeTint="F2"/>
                                  <w:lang w:val="ru-RU"/>
                                </w:rPr>
                                <w:t>Системи</w:t>
                              </w:r>
                              <w:proofErr w:type="spellEnd"/>
                              <w:r w:rsidRPr="0041380C">
                                <w:rPr>
                                  <w:color w:val="0D0D0D" w:themeColor="text1" w:themeTint="F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Business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management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 влево 14"/>
                        <wps:cNvSpPr/>
                        <wps:spPr>
                          <a:xfrm>
                            <a:off x="3191515" y="1557627"/>
                            <a:ext cx="2771135" cy="544956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4AF04A" w14:textId="77777777" w:rsidR="00D048F1" w:rsidRPr="0041380C" w:rsidRDefault="00D048F1" w:rsidP="0041380C">
                              <w:pPr>
                                <w:pStyle w:val="a3"/>
                                <w:spacing w:before="0" w:beforeAutospacing="0" w:after="0" w:afterAutospacing="0"/>
                                <w:ind w:left="-142" w:right="-201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Data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>, OLAP-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cube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>,</w:t>
                              </w:r>
                              <w:r w:rsidRPr="0041380C">
                                <w:rPr>
                                  <w:color w:val="0D0D0D" w:themeColor="text1" w:themeTint="F2"/>
                                </w:rPr>
                                <w:t xml:space="preserve"> хмарні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технології,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Google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Analytics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лево 15"/>
                        <wps:cNvSpPr/>
                        <wps:spPr>
                          <a:xfrm>
                            <a:off x="3248025" y="2000533"/>
                            <a:ext cx="2714625" cy="541127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E5129" w14:textId="0C90CE09" w:rsidR="00D048F1" w:rsidRPr="0041380C" w:rsidRDefault="00D048F1" w:rsidP="0041380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 w:rsidRPr="0041380C">
                                <w:rPr>
                                  <w:color w:val="0D0D0D" w:themeColor="text1" w:themeTint="F2"/>
                                </w:rPr>
                                <w:t>icrosoft</w:t>
                              </w:r>
                              <w:proofErr w:type="spellEnd"/>
                              <w:r w:rsidRPr="0041380C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41380C">
                                <w:rPr>
                                  <w:color w:val="0D0D0D" w:themeColor="text1" w:themeTint="F2"/>
                                </w:rPr>
                                <w:t>office</w:t>
                              </w:r>
                              <w:proofErr w:type="spellEnd"/>
                              <w:r w:rsidRPr="0041380C">
                                <w:rPr>
                                  <w:color w:val="0D0D0D" w:themeColor="text1" w:themeTint="F2"/>
                                </w:rPr>
                                <w:t xml:space="preserve"> 365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Google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doc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>,</w:t>
                              </w:r>
                              <w:r w:rsidRPr="0041380C">
                                <w:rPr>
                                  <w:color w:val="0D0D0D" w:themeColor="text1" w:themeTint="F2"/>
                                </w:rPr>
                                <w:t xml:space="preserve"> CRM</w:t>
                              </w:r>
                              <w:r w:rsidR="00A808EF">
                                <w:rPr>
                                  <w:color w:val="0D0D0D" w:themeColor="text1" w:themeTint="F2"/>
                                </w:rPr>
                                <w:t>-</w:t>
                              </w:r>
                              <w:r w:rsidRPr="0041380C">
                                <w:rPr>
                                  <w:color w:val="0D0D0D" w:themeColor="text1" w:themeTint="F2"/>
                                </w:rPr>
                                <w:t xml:space="preserve">системи,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10162" y="2819400"/>
                            <a:ext cx="1266188" cy="158095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B1AB31" w14:textId="77777777" w:rsidR="00D048F1" w:rsidRDefault="00D048F1" w:rsidP="00D8424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3.Підвищення конкурентоспроможності товарів (послуг)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1343027" y="2744377"/>
                            <a:ext cx="1724023" cy="46672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FC00B" w14:textId="77777777" w:rsidR="00D048F1" w:rsidRDefault="00D048F1" w:rsidP="00D8424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Управління якістю продукції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1342051" y="3210794"/>
                            <a:ext cx="1724999" cy="126238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776C3C" w14:textId="77777777" w:rsidR="00D048F1" w:rsidRPr="00D84248" w:rsidRDefault="00D048F1" w:rsidP="00A31254">
                              <w:pPr>
                                <w:pStyle w:val="a3"/>
                                <w:spacing w:before="0" w:beforeAutospacing="0" w:after="0" w:afterAutospacing="0"/>
                                <w:ind w:left="-142" w:right="-362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Маркетингова діяльність</w:t>
                              </w:r>
                              <w:r w:rsidRPr="00D84248">
                                <w:rPr>
                                  <w:color w:val="0D0D0D" w:themeColor="text1" w:themeTint="F2"/>
                                </w:rPr>
                                <w:t>:</w:t>
                              </w:r>
                            </w:p>
                            <w:p w14:paraId="57800CD1" w14:textId="77777777" w:rsidR="00D048F1" w:rsidRDefault="00D048F1" w:rsidP="00A31254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-142" w:right="-362" w:firstLine="0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а</w:t>
                              </w:r>
                              <w:r w:rsidRPr="00D84248">
                                <w:rPr>
                                  <w:color w:val="0D0D0D" w:themeColor="text1" w:themeTint="F2"/>
                                </w:rPr>
                                <w:t>налітика, реклама, пошукова оптимізація;</w:t>
                              </w:r>
                            </w:p>
                            <w:p w14:paraId="667891A7" w14:textId="77777777" w:rsidR="00D048F1" w:rsidRDefault="00D048F1" w:rsidP="00A31254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-142" w:right="-362" w:firstLine="0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залучення та збереження клієнтів;</w:t>
                              </w:r>
                            </w:p>
                            <w:p w14:paraId="3A78AACE" w14:textId="77777777" w:rsidR="00D048F1" w:rsidRPr="00D84248" w:rsidRDefault="00D048F1" w:rsidP="00A31254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-142" w:right="-362" w:firstLine="0"/>
                                <w:rPr>
                                  <w:color w:val="0D0D0D" w:themeColor="text1" w:themeTint="F2"/>
                                </w:rPr>
                              </w:pPr>
                              <w:r w:rsidRPr="00D84248">
                                <w:rPr>
                                  <w:color w:val="0D0D0D" w:themeColor="text1" w:themeTint="F2"/>
                                </w:rPr>
                                <w:t>пошук каналів продажу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лево 19"/>
                        <wps:cNvSpPr/>
                        <wps:spPr>
                          <a:xfrm>
                            <a:off x="3067051" y="2505133"/>
                            <a:ext cx="2895599" cy="740070"/>
                          </a:xfrm>
                          <a:prstGeom prst="leftArrow">
                            <a:avLst>
                              <a:gd name="adj1" fmla="val 85020"/>
                              <a:gd name="adj2" fmla="val 8984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7E5D31" w14:textId="77777777" w:rsidR="00D048F1" w:rsidRPr="005375DE" w:rsidRDefault="00D048F1" w:rsidP="005375DE">
                              <w:pPr>
                                <w:pStyle w:val="a3"/>
                                <w:spacing w:before="0" w:beforeAutospacing="0" w:after="0" w:afterAutospacing="0"/>
                                <w:ind w:left="-142" w:right="-183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5375DE">
                                <w:rPr>
                                  <w:color w:val="0D0D0D" w:themeColor="text1" w:themeTint="F2"/>
                                </w:rPr>
                                <w:t xml:space="preserve">Системи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Product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Lifecycle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Management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>,</w:t>
                              </w:r>
                              <w:r w:rsidRPr="005375DE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Product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Data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Management</w:t>
                              </w:r>
                              <w:proofErr w:type="spellEnd"/>
                              <w:r>
                                <w:rPr>
                                  <w:color w:val="0D0D0D" w:themeColor="text1" w:themeTint="F2"/>
                                </w:rPr>
                                <w:t xml:space="preserve">, цифрові датчики, </w:t>
                              </w:r>
                              <w:r w:rsidRPr="005375DE">
                                <w:rPr>
                                  <w:color w:val="0D0D0D" w:themeColor="text1" w:themeTint="F2"/>
                                </w:rPr>
                                <w:t xml:space="preserve">технології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GIS</w:t>
                              </w:r>
                              <w:r w:rsidRPr="005375DE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тощо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лево 20"/>
                        <wps:cNvSpPr/>
                        <wps:spPr>
                          <a:xfrm>
                            <a:off x="3067051" y="3132949"/>
                            <a:ext cx="2895599" cy="1400918"/>
                          </a:xfrm>
                          <a:prstGeom prst="leftArrow">
                            <a:avLst>
                              <a:gd name="adj1" fmla="val 93511"/>
                              <a:gd name="adj2" fmla="val 8984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8151C" w14:textId="77777777" w:rsidR="00D048F1" w:rsidRPr="00A31254" w:rsidRDefault="00D048F1" w:rsidP="00DF151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-142" w:right="-114" w:hanging="11"/>
                                <w:contextualSpacing/>
                                <w:rPr>
                                  <w:color w:val="0D0D0D" w:themeColor="text1" w:themeTint="F2"/>
                                </w:rPr>
                              </w:pPr>
                              <w:r w:rsidRPr="00A31254">
                                <w:rPr>
                                  <w:color w:val="0D0D0D" w:themeColor="text1" w:themeTint="F2"/>
                                </w:rPr>
                                <w:t>Інструменти цифрового маркетингу (</w:t>
                              </w:r>
                              <w:r w:rsidRPr="00A31254">
                                <w:rPr>
                                  <w:color w:val="0D0D0D" w:themeColor="text1" w:themeTint="F2"/>
                                  <w:shd w:val="clear" w:color="auto" w:fill="FFFFFF"/>
                                </w:rPr>
                                <w:t>SEO, SEM,</w:t>
                              </w:r>
                              <w:r w:rsidRPr="00A3125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A31254">
                                <w:rPr>
                                  <w:color w:val="0D0D0D" w:themeColor="text1" w:themeTint="F2"/>
                                </w:rPr>
                                <w:t>Google</w:t>
                              </w:r>
                              <w:proofErr w:type="spellEnd"/>
                              <w:r w:rsidRPr="00A3125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A31254">
                                <w:rPr>
                                  <w:color w:val="0D0D0D" w:themeColor="text1" w:themeTint="F2"/>
                                </w:rPr>
                                <w:t>Analytics</w:t>
                              </w:r>
                              <w:proofErr w:type="spellEnd"/>
                              <w:r w:rsidRPr="00A31254">
                                <w:rPr>
                                  <w:color w:val="0D0D0D" w:themeColor="text1" w:themeTint="F2"/>
                                </w:rPr>
                                <w:t xml:space="preserve">, </w:t>
                              </w:r>
                              <w:proofErr w:type="spellStart"/>
                              <w:r w:rsidRPr="00A31254">
                                <w:rPr>
                                  <w:color w:val="0D0D0D" w:themeColor="text1" w:themeTint="F2"/>
                                </w:rPr>
                                <w:t>Google</w:t>
                              </w:r>
                              <w:proofErr w:type="spellEnd"/>
                              <w:r w:rsidRPr="00A31254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proofErr w:type="spellStart"/>
                              <w:r w:rsidRPr="00A31254">
                                <w:rPr>
                                  <w:color w:val="0D0D0D" w:themeColor="text1" w:themeTint="F2"/>
                                </w:rPr>
                                <w:t>Adwords</w:t>
                              </w:r>
                              <w:proofErr w:type="spellEnd"/>
                              <w:r w:rsidRPr="00A31254">
                                <w:rPr>
                                  <w:color w:val="0D0D0D" w:themeColor="text1" w:themeTint="F2"/>
                                </w:rPr>
                                <w:t>, SMM тощо);</w:t>
                              </w:r>
                            </w:p>
                            <w:p w14:paraId="4B6E9EED" w14:textId="11C53BB9" w:rsidR="00D048F1" w:rsidRPr="00CD23FD" w:rsidRDefault="00D048F1" w:rsidP="00DF151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-142" w:right="-114" w:hanging="11"/>
                                <w:contextualSpacing/>
                                <w:rPr>
                                  <w:color w:val="0D0D0D" w:themeColor="text1" w:themeTint="F2"/>
                                </w:rPr>
                              </w:pPr>
                              <w:r w:rsidRPr="00A31254">
                                <w:rPr>
                                  <w:color w:val="0D0D0D" w:themeColor="text1" w:themeTint="F2"/>
                                </w:rPr>
                                <w:t xml:space="preserve">чат-боти, </w:t>
                              </w:r>
                              <w:r w:rsidRPr="00A31254">
                                <w:rPr>
                                  <w:color w:val="0D0D0D" w:themeColor="text1" w:themeTint="F2"/>
                                  <w:shd w:val="clear" w:color="auto" w:fill="FFFFFF"/>
                                </w:rPr>
                                <w:t>CRM, email-маркетинг</w:t>
                              </w:r>
                              <w:r w:rsidRPr="00CD23FD">
                                <w:rPr>
                                  <w:color w:val="0D0D0D" w:themeColor="text1" w:themeTint="F2"/>
                                </w:rPr>
                                <w:t xml:space="preserve">,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віртуальна</w:t>
                              </w:r>
                              <w:r w:rsidRPr="00CD23FD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т</w:t>
                              </w:r>
                              <w:r w:rsidRPr="00CD23FD">
                                <w:rPr>
                                  <w:color w:val="0D0D0D" w:themeColor="text1" w:themeTint="F2"/>
                                </w:rPr>
                                <w:t>а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 доповнена реальність</w:t>
                              </w:r>
                              <w:r w:rsidRPr="00CD23FD">
                                <w:rPr>
                                  <w:color w:val="0D0D0D" w:themeColor="text1" w:themeTint="F2"/>
                                </w:rPr>
                                <w:t xml:space="preserve"> для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перегляду асортименту, отримання інформації</w:t>
                              </w:r>
                              <w:r w:rsidRPr="00CD23FD">
                                <w:rPr>
                                  <w:color w:val="0D0D0D" w:themeColor="text1" w:themeTint="F2"/>
                                </w:rPr>
                                <w:t xml:space="preserve"> про потреби клієнтів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10162" y="4463629"/>
                            <a:ext cx="1342049" cy="123041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CD7C8" w14:textId="77777777" w:rsidR="00D048F1" w:rsidRDefault="00D048F1" w:rsidP="00CD23F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4.Оптимізація співпраці бізнесу з державними та фінансовими організаціями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1428115" y="4511448"/>
                            <a:ext cx="1819910" cy="46672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079B9" w14:textId="77777777" w:rsidR="00D048F1" w:rsidRDefault="00D048F1" w:rsidP="00CD23F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>Реєстрація (ліквідація) організації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1428115" y="4978177"/>
                            <a:ext cx="1819910" cy="67656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8FA98" w14:textId="07980185" w:rsidR="00D048F1" w:rsidRDefault="00D048F1" w:rsidP="00DF151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D0D0D"/>
                                </w:rPr>
                                <w:t xml:space="preserve">Отримання інших послуг </w:t>
                              </w:r>
                              <w:r w:rsidR="00A808EF">
                                <w:rPr>
                                  <w:color w:val="0D0D0D"/>
                                </w:rPr>
                                <w:t>у</w:t>
                              </w:r>
                              <w:r>
                                <w:rPr>
                                  <w:color w:val="0D0D0D"/>
                                </w:rPr>
                                <w:t xml:space="preserve"> державних та фінансових установах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елка влево 26"/>
                        <wps:cNvSpPr/>
                        <wps:spPr>
                          <a:xfrm>
                            <a:off x="3248025" y="4473379"/>
                            <a:ext cx="2714625" cy="391745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97399" w14:textId="39808042" w:rsidR="00D048F1" w:rsidRPr="00DF1518" w:rsidRDefault="00D048F1" w:rsidP="00DF1518">
                              <w:pPr>
                                <w:pStyle w:val="a3"/>
                                <w:spacing w:before="0" w:beforeAutospacing="0" w:after="0" w:afterAutospacing="0"/>
                                <w:ind w:left="-142" w:right="-129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proofErr w:type="spellStart"/>
                              <w:r>
                                <w:rPr>
                                  <w:color w:val="0D0D0D" w:themeColor="text1" w:themeTint="F2"/>
                                </w:rPr>
                                <w:t>Вебсайт</w:t>
                              </w:r>
                              <w:proofErr w:type="spellEnd"/>
                              <w:r w:rsidRPr="00DF1518">
                                <w:rPr>
                                  <w:color w:val="0D0D0D" w:themeColor="text1" w:themeTint="F2"/>
                                </w:rPr>
                                <w:t xml:space="preserve"> Міністерства юстиції України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влево 27"/>
                        <wps:cNvSpPr/>
                        <wps:spPr>
                          <a:xfrm>
                            <a:off x="3248025" y="4721189"/>
                            <a:ext cx="2695576" cy="932169"/>
                          </a:xfrm>
                          <a:prstGeom prst="leftArrow">
                            <a:avLst>
                              <a:gd name="adj1" fmla="val 76190"/>
                              <a:gd name="adj2" fmla="val 1869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929FE" w14:textId="6D7EEE15" w:rsidR="00D048F1" w:rsidRPr="00DF1518" w:rsidRDefault="00D048F1" w:rsidP="00DF1518">
                              <w:pPr>
                                <w:pStyle w:val="a3"/>
                                <w:spacing w:before="0" w:beforeAutospacing="0" w:after="0" w:afterAutospacing="0"/>
                                <w:ind w:left="-142" w:right="-264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DF1518">
                                <w:rPr>
                                  <w:color w:val="0D0D0D" w:themeColor="text1" w:themeTint="F2"/>
                                </w:rPr>
                                <w:t xml:space="preserve">Мобільний </w:t>
                              </w:r>
                              <w:proofErr w:type="spellStart"/>
                              <w:r w:rsidRPr="00DF1518">
                                <w:rPr>
                                  <w:color w:val="0D0D0D" w:themeColor="text1" w:themeTint="F2"/>
                                </w:rPr>
                                <w:t>банкінг</w:t>
                              </w:r>
                              <w:proofErr w:type="spellEnd"/>
                              <w:r w:rsidRPr="00DF1518">
                                <w:rPr>
                                  <w:color w:val="0D0D0D" w:themeColor="text1" w:themeTint="F2"/>
                                </w:rPr>
                                <w:t xml:space="preserve">, </w:t>
                              </w:r>
                              <w:proofErr w:type="spellStart"/>
                              <w:r w:rsidRPr="00DF1518">
                                <w:rPr>
                                  <w:color w:val="0D0D0D" w:themeColor="text1" w:themeTint="F2"/>
                                </w:rPr>
                                <w:t>Інтернет-банкінг</w:t>
                              </w:r>
                              <w:proofErr w:type="spellEnd"/>
                              <w:r w:rsidRPr="00DF1518">
                                <w:rPr>
                                  <w:color w:val="0D0D0D" w:themeColor="text1" w:themeTint="F2"/>
                                </w:rPr>
                                <w:t xml:space="preserve">, система «Єдине вікно»,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е</w:t>
                              </w:r>
                              <w:r w:rsidRPr="00DF1518">
                                <w:rPr>
                                  <w:color w:val="0D0D0D" w:themeColor="text1" w:themeTint="F2"/>
                                </w:rPr>
                                <w:t>лектронна звітність, електронний підпис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9.5pt;height:450.9pt;mso-position-horizontal-relative:char;mso-position-vertical-relative:line" coordsize="59626,5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26;height:57264;visibility:visible;mso-wrap-style:square">
                  <v:fill o:detectmouseclick="t"/>
                  <v:path o:connecttype="none"/>
                </v:shape>
                <v:roundrect id="Скругленный прямоугольник 2" o:spid="_x0000_s1028" style="position:absolute;top:795;width:15430;height:9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T1MMA&#10;AADaAAAADwAAAGRycy9kb3ducmV2LnhtbESPQYvCMBSE78L+h/AWvIimelCpRlFBWDwIqz3o7dk8&#10;27LNSzfJav33G0HwOMzMN8x82Zpa3Mj5yrKC4SABQZxbXXGhIDtu+1MQPiBrrC2Tggd5WC4+OnNM&#10;tb3zN90OoRARwj5FBWUITSqlz0sy6Ae2IY7e1TqDIUpXSO3wHuGmlqMkGUuDFceFEhvalJT/HP6M&#10;gsl+fVmfJtnuPHU9HK7srsiaX6W6n+1qBiJQG97hV/tLKxjB80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T1MMAAADaAAAADwAAAAAAAAAAAAAAAACYAgAAZHJzL2Rv&#10;d25yZXYueG1sUEsFBgAAAAAEAAQA9QAAAIgDAAAAAA==&#10;" filled="f" strokecolor="black [3213]">
                  <v:textbox>
                    <w:txbxContent>
                      <w:p w14:paraId="08AD0EA8" w14:textId="0332F4F1" w:rsidR="00D048F1" w:rsidRPr="0070589E" w:rsidRDefault="00D048F1" w:rsidP="00FB567A">
                        <w:pPr>
                          <w:spacing w:after="0" w:line="240" w:lineRule="auto"/>
                          <w:ind w:left="-284" w:right="-303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val="uk-UA"/>
                          </w:rPr>
                          <w:t>1.П</w:t>
                        </w:r>
                        <w:r w:rsidRPr="0070589E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val="uk-UA"/>
                          </w:rPr>
                          <w:t xml:space="preserve">окращення якості відносин </w:t>
                        </w:r>
                        <w:r w:rsidR="006D3586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70589E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  <w:lang w:val="uk-UA"/>
                          </w:rPr>
                          <w:t>з постачальниками та споживачами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16182;top:795;width:18203;height:4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UtsMA&#10;AADaAAAADwAAAGRycy9kb3ducmV2LnhtbESPT4vCMBTE78J+h/AWvGnqn12kGosWhEW8rKvg8dE8&#10;22rzUppou9/eCILHYWZ+wyySzlTiTo0rLSsYDSMQxJnVJecKDn+bwQyE88gaK8uk4J8cJMuP3gJj&#10;bVv+pfve5yJA2MWooPC+jqV0WUEG3dDWxME728agD7LJpW6wDXBTyXEUfUuDJYeFAmtKC8qu+5tR&#10;cJppf7m122g6maZbQ+tNvvs6KtX/7FZzEJ46/w6/2j9awQS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UtsMAAADaAAAADwAAAAAAAAAAAAAAAACYAgAAZHJzL2Rv&#10;d25yZXYueG1sUEsFBgAAAAAEAAQA9QAAAIgDAAAAAA==&#10;" filled="f" strokecolor="black [3213]">
                  <v:stroke dashstyle="dash"/>
                  <v:textbox>
                    <w:txbxContent>
                      <w:p w14:paraId="1A33A39A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 xml:space="preserve">Взаємодія з постачальниками 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16182;top:5394;width:18203;height:3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MwsIA&#10;AADaAAAADwAAAGRycy9kb3ducmV2LnhtbESPT4vCMBTE7wt+h/AEb2uqdkWqUVQQRPay/gGPj+bZ&#10;VpuX0kRbv/1GEDwOM/MbZrZoTSkeVLvCsoJBPwJBnFpdcKbgeNh8T0A4j6yxtEwKnuRgMe98zTDR&#10;tuE/eux9JgKEXYIKcu+rREqX5mTQ9W1FHLyLrQ36IOtM6hqbADelHEbRWBosOCzkWNE6p/S2vxsF&#10;54n213uzi+JRvN4ZWm2y35+TUr1uu5yC8NT6T/jd3moFMbyuh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MzCwgAAANoAAAAPAAAAAAAAAAAAAAAAAJgCAABkcnMvZG93&#10;bnJldi54bWxQSwUGAAAAAAQABAD1AAAAhwMAAAAA&#10;" filled="f" strokecolor="black [3213]">
                  <v:stroke dashstyle="dash"/>
                  <v:textbox>
                    <w:txbxContent>
                      <w:p w14:paraId="1873A549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ind w:left="-142" w:right="-189"/>
                          <w:jc w:val="center"/>
                        </w:pPr>
                        <w:r>
                          <w:rPr>
                            <w:color w:val="0D0D0D"/>
                          </w:rPr>
                          <w:t>Взаємодія зі споживачами</w:t>
                        </w:r>
                      </w:p>
                    </w:txbxContent>
                  </v:textbox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5" o:spid="_x0000_s1031" type="#_x0000_t66" style="position:absolute;left:35242;top:33;width:24384;height:5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Sa8IA&#10;AADaAAAADwAAAGRycy9kb3ducmV2LnhtbESPQWvCQBSE7wX/w/IEb82mxRaJWaUIQg+V0BjR4yP7&#10;zAazb0N2a9J/3y0Uehxm5hsm3062E3cafOtYwVOSgiCunW65UVAd948rED4ga+wck4Jv8rDdzB5y&#10;zLQb+ZPuZWhEhLDPUIEJoc+k9LUhiz5xPXH0rm6wGKIcGqkHHCPcdvI5TV+lxZbjgsGedobqW/ll&#10;FUynD0/n0haVN8VyKS8H2dug1GI+va1BBJrCf/iv/a4VvMD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pJrwgAAANoAAAAPAAAAAAAAAAAAAAAAAJgCAABkcnMvZG93&#10;bnJldi54bWxQSwUGAAAAAAQABAD1AAAAhwMAAAAA&#10;" adj="882,2571" filled="f" strokecolor="#0d0d0d [3069]">
                  <v:textbox>
                    <w:txbxContent>
                      <w:p w14:paraId="23EF086E" w14:textId="77777777" w:rsidR="00D048F1" w:rsidRPr="0041380C" w:rsidRDefault="00D048F1" w:rsidP="0070589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lang w:val="uk-UA"/>
                          </w:rPr>
                        </w:pPr>
                        <w:proofErr w:type="spellStart"/>
                        <w:r w:rsidRPr="0070589E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</w:rPr>
                          <w:t>Системи</w:t>
                        </w:r>
                        <w:proofErr w:type="spellEnd"/>
                        <w:r w:rsidRPr="0070589E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lang w:val="en-US"/>
                          </w:rPr>
                          <w:t>Supply Chain Management</w:t>
                        </w:r>
                      </w:p>
                    </w:txbxContent>
                  </v:textbox>
                </v:shape>
                <v:shape id="Стрелка влево 6" o:spid="_x0000_s1032" type="#_x0000_t66" style="position:absolute;left:35242;top:3764;width:2438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268EA&#10;AADaAAAADwAAAGRycy9kb3ducmV2LnhtbESPQYvCMBSE74L/IbwFL6KpIiLVKItQ8eJh3f6AZ/O2&#10;7bZ5KU009d+bBWGPw8x8w+wOg2nFg3pXW1awmCcgiAuray4V5N/ZbAPCeWSNrWVS8CQHh/14tMNU&#10;28Bf9Lj6UkQIuxQVVN53qZSuqMigm9uOOHo/tjfoo+xLqXsMEW5auUyStTRYc1yosKNjRUVzvRsF&#10;Ibu4IG+nxk7DkK1+F3lb+kapycfwuQXhafD/4Xf7rBWs4e9KvAF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69uvBAAAA2gAAAA8AAAAAAAAAAAAAAAAAmAIAAGRycy9kb3du&#10;cmV2LnhtbFBLBQYAAAAABAAEAPUAAACGAwAAAAA=&#10;" adj="1093,2571" filled="f" strokecolor="#0d0d0d [3069]">
                  <v:textbox>
                    <w:txbxContent>
                      <w:p w14:paraId="75ADC2A9" w14:textId="77777777" w:rsidR="00D048F1" w:rsidRPr="00E64E8C" w:rsidRDefault="00D048F1" w:rsidP="00D84248">
                        <w:pPr>
                          <w:pStyle w:val="a3"/>
                          <w:spacing w:before="0" w:beforeAutospacing="0" w:after="0" w:afterAutospacing="0"/>
                          <w:ind w:left="-142" w:right="-169"/>
                          <w:contextualSpacing/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E64E8C">
                          <w:rPr>
                            <w:color w:val="0D0D0D" w:themeColor="text1" w:themeTint="F2"/>
                          </w:rPr>
                          <w:t xml:space="preserve">Системи </w:t>
                        </w:r>
                        <w:proofErr w:type="spellStart"/>
                        <w:r w:rsidRPr="00E64E8C">
                          <w:rPr>
                            <w:color w:val="0D0D0D" w:themeColor="text1" w:themeTint="F2"/>
                          </w:rPr>
                          <w:t>Customer</w:t>
                        </w:r>
                        <w:proofErr w:type="spellEnd"/>
                        <w:r w:rsidRPr="00E64E8C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E64E8C">
                          <w:rPr>
                            <w:color w:val="0D0D0D" w:themeColor="text1" w:themeTint="F2"/>
                          </w:rPr>
                          <w:t>Relationships</w:t>
                        </w:r>
                        <w:proofErr w:type="spellEnd"/>
                        <w:r w:rsidRPr="00E64E8C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E64E8C">
                          <w:rPr>
                            <w:color w:val="0D0D0D" w:themeColor="text1" w:themeTint="F2"/>
                          </w:rPr>
                          <w:t>Management</w:t>
                        </w:r>
                        <w:proofErr w:type="spellEnd"/>
                        <w:r w:rsidRPr="00E64E8C">
                          <w:rPr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 w:rsidRPr="00E64E8C">
                          <w:rPr>
                            <w:color w:val="0D0D0D" w:themeColor="text1" w:themeTint="F2"/>
                          </w:rPr>
                          <w:t>Digital</w:t>
                        </w:r>
                        <w:proofErr w:type="spellEnd"/>
                        <w:r w:rsidRPr="00E64E8C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E64E8C">
                          <w:rPr>
                            <w:color w:val="0D0D0D" w:themeColor="text1" w:themeTint="F2"/>
                          </w:rPr>
                          <w:t>twin</w:t>
                        </w:r>
                        <w:proofErr w:type="spellEnd"/>
                      </w:p>
                    </w:txbxContent>
                  </v:textbox>
                </v:shape>
                <v:roundrect id="Скругленный прямоугольник 7" o:spid="_x0000_s1033" style="position:absolute;left:101;top:10955;width:12764;height:1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wTMMA&#10;AADaAAAADwAAAGRycy9kb3ducmV2LnhtbESPQYvCMBSE78L+h/AWvIimelCpRtGFBfEg6Paw3p7N&#10;sy02L90kq/XfG0HwOMx8M8x82ZpaXMn5yrKC4SABQZxbXXGhIPv57k9B+ICssbZMCu7kYbn46Mwx&#10;1fbGe7oeQiFiCfsUFZQhNKmUPi/JoB/Yhjh6Z+sMhihdIbXDWyw3tRwlyVgarDgulNjQV0n55fBv&#10;FEx269P6d5Jtj1PXw+HKbous+VOq+9muZiACteEdftEbHTl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7wTMMAAADaAAAADwAAAAAAAAAAAAAAAACYAgAAZHJzL2Rv&#10;d25yZXYueG1sUEsFBgAAAAAEAAQA9QAAAIgDAAAAAA==&#10;" filled="f" strokecolor="black [3213]">
                  <v:textbox>
                    <w:txbxContent>
                      <w:p w14:paraId="1357005A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2.Покращення операційної ефективності діяльності</w:t>
                        </w:r>
                      </w:p>
                    </w:txbxContent>
                  </v:textbox>
                </v:roundrect>
                <v:roundrect id="Скругленный прямоугольник 8" o:spid="_x0000_s1034" style="position:absolute;left:13716;top:9911;width:18199;height:2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Gx70A&#10;AADaAAAADwAAAGRycy9kb3ducmV2LnhtbERPy6rCMBDdX/AfwgjurqlPpBpFBUHEjS9wOTRjW20m&#10;pYm2/r1ZCC4P5z1bNKYQL6pcbllBrxuBIE6szjlVcD5t/icgnEfWWFgmBW9ysJi3/mYYa1vzgV5H&#10;n4oQwi5GBZn3ZSylSzIy6Lq2JA7czVYGfYBVKnWFdQg3hexH0VgazDk0ZFjSOqPkcXwaBdeJ9vdn&#10;vYuGg+F6Z2i1Sfeji1KddrOcgvDU+J/4695qBWFruBJu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HGx70AAADaAAAADwAAAAAAAAAAAAAAAACYAgAAZHJzL2Rvd25yZXYu&#10;eG1sUEsFBgAAAAAEAAQA9QAAAIIDAAAAAA==&#10;" filled="f" strokecolor="black [3213]">
                  <v:stroke dashstyle="dash"/>
                  <v:textbox>
                    <w:txbxContent>
                      <w:p w14:paraId="400BC4E8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Управління ресурсами</w:t>
                        </w:r>
                      </w:p>
                    </w:txbxContent>
                  </v:textbox>
                </v:roundrect>
                <v:roundrect id="Скругленный прямоугольник 9" o:spid="_x0000_s1035" style="position:absolute;left:13716;top:12594;width:18199;height:4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jXMQA&#10;AADaAAAADwAAAGRycy9kb3ducmV2LnhtbESPQWvCQBSE74X+h+UJvZmNbSoxdZVWCIj0YmzB4yP7&#10;mqTNvg3Z1cR/7wpCj8PMfMMs16NpxZl611hWMItiEMSl1Q1XCr4O+TQF4TyyxtYyKbiQg/Xq8WGJ&#10;mbYD7+lc+EoECLsMFdTed5mUrqzJoItsRxy8H9sb9EH2ldQ9DgFuWvkcx3NpsOGwUGNHm5rKv+Jk&#10;FBxT7X9Pwy5OXpLNztBHXn2+fiv1NBnf30B4Gv1/+N7eagULuF0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Y1zEAAAA2gAAAA8AAAAAAAAAAAAAAAAAmAIAAGRycy9k&#10;b3ducmV2LnhtbFBLBQYAAAAABAAEAPUAAACJAwAAAAA=&#10;" filled="f" strokecolor="black [3213]">
                  <v:stroke dashstyle="dash"/>
                  <v:textbox>
                    <w:txbxContent>
                      <w:p w14:paraId="43AE4AD2" w14:textId="77777777" w:rsidR="00D048F1" w:rsidRDefault="00D048F1" w:rsidP="00D84248">
                        <w:pPr>
                          <w:pStyle w:val="a3"/>
                          <w:spacing w:before="0" w:beforeAutospacing="0" w:after="0" w:afterAutospacing="0"/>
                          <w:ind w:left="-142" w:right="-187"/>
                          <w:contextualSpacing/>
                          <w:jc w:val="center"/>
                        </w:pPr>
                        <w:r>
                          <w:rPr>
                            <w:color w:val="0D0D0D"/>
                          </w:rPr>
                          <w:t>Управління бізнес-процесами</w:t>
                        </w:r>
                      </w:p>
                    </w:txbxContent>
                  </v:textbox>
                </v:roundrect>
                <v:roundrect id="Скругленный прямоугольник 10" o:spid="_x0000_s1036" style="position:absolute;left:13716;top:17203;width:18199;height:2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YdMQA&#10;AADbAAAADwAAAGRycy9kb3ducmV2LnhtbESPT2vCQBDF7wW/wzJCb3VjqyKpq1hBEPHin0KPQ3aa&#10;RLOzIbua+O2dg+Bthvfmvd/MFp2r1I2aUHo2MBwkoIgzb0vODZyO648pqBCRLVaeycCdAizmvbcZ&#10;pta3vKfbIeZKQjikaKCIsU61DllBDsPA18Si/fvGYZS1ybVtsJVwV+nPJJlohyVLQ4E1rQrKLoer&#10;M/A3tfF8bbfJ6Gu02jr6Wee78a8x7/1u+Q0qUhdf5uf1xgq+0Ms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2HTEAAAA2wAAAA8AAAAAAAAAAAAAAAAAmAIAAGRycy9k&#10;b3ducmV2LnhtbFBLBQYAAAAABAAEAPUAAACJAwAAAAA=&#10;" filled="f" strokecolor="black [3213]">
                  <v:stroke dashstyle="dash"/>
                  <v:textbox>
                    <w:txbxContent>
                      <w:p w14:paraId="12A120E2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Аналіз даних</w:t>
                        </w:r>
                      </w:p>
                    </w:txbxContent>
                  </v:textbox>
                </v:roundrect>
                <v:roundrect id="Скругленный прямоугольник 11" o:spid="_x0000_s1037" style="position:absolute;left:13716;top:20005;width:18199;height:6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978IA&#10;AADbAAAADwAAAGRycy9kb3ducmV2LnhtbERPTWvCQBC9F/wPywi91Y02FomuokKghF60Ch6H7JhE&#10;s7Mhuybpv+8WCt7m8T5ntRlMLTpqXWVZwXQSgSDOra64UHD6Tt8WIJxH1lhbJgU/5GCzHr2sMNG2&#10;5wN1R1+IEMIuQQWl900ipctLMugmtiEO3NW2Bn2AbSF1i30IN7WcRdGHNFhxaCixoX1J+f34MAou&#10;C+1vjz6L4vd4nxnapcXX/KzU63jYLkF4GvxT/O/+1GH+FP5+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X3vwgAAANsAAAAPAAAAAAAAAAAAAAAAAJgCAABkcnMvZG93&#10;bnJldi54bWxQSwUGAAAAAAQABAD1AAAAhwMAAAAA&#10;" filled="f" strokecolor="black [3213]">
                  <v:stroke dashstyle="dash"/>
                  <v:textbox>
                    <w:txbxContent>
                      <w:p w14:paraId="5956F0B4" w14:textId="77777777" w:rsidR="00D048F1" w:rsidRDefault="00D048F1" w:rsidP="0070589E">
                        <w:pPr>
                          <w:pStyle w:val="a3"/>
                          <w:spacing w:before="0" w:beforeAutospacing="0" w:after="0" w:afterAutospacing="0"/>
                          <w:ind w:left="-142" w:right="-189" w:firstLine="142"/>
                          <w:jc w:val="center"/>
                        </w:pPr>
                        <w:r>
                          <w:rPr>
                            <w:color w:val="0D0D0D"/>
                          </w:rPr>
                          <w:t>Управління ефективністю виконання щоденних завдань</w:t>
                        </w:r>
                      </w:p>
                    </w:txbxContent>
                  </v:textbox>
                </v:roundrect>
                <v:shape id="Стрелка влево 12" o:spid="_x0000_s1038" type="#_x0000_t66" style="position:absolute;left:31915;top:9483;width:27521;height:3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db74A&#10;AADbAAAADwAAAGRycy9kb3ducmV2LnhtbERPTYvCMBC9L/gfwgje1tQii1SjiCB6ElY9eByasSk2&#10;k5pEW/31m4WFvc3jfc5i1dtGPMmH2rGCyTgDQVw6XXOl4Hzafs5AhIissXFMCl4UYLUcfCyw0K7j&#10;b3oeYyVSCIcCFZgY20LKUBqyGMauJU7c1XmLMUFfSe2xS+G2kXmWfUmLNacGgy1tDJW348MqmL3d&#10;4U6d63dhihfKb43xfqvUaNiv5yAi9fFf/Ofe6zQ/h99f0gFy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FnW++AAAA2wAAAA8AAAAAAAAAAAAAAAAAmAIAAGRycy9kb3ducmV2&#10;LnhtbFBLBQYAAAAABAAEAPUAAACDAwAAAAA=&#10;" adj="519,2571" filled="f" strokecolor="#0d0d0d [3069]">
                  <v:textbox>
                    <w:txbxContent>
                      <w:p w14:paraId="49627CCD" w14:textId="77777777" w:rsidR="00D048F1" w:rsidRPr="0041380C" w:rsidRDefault="00D048F1" w:rsidP="0041380C">
                        <w:pPr>
                          <w:pStyle w:val="a3"/>
                          <w:spacing w:before="0" w:beforeAutospacing="0" w:after="0" w:afterAutospacing="0"/>
                          <w:ind w:left="-142" w:right="-176"/>
                          <w:contextualSpacing/>
                          <w:jc w:val="center"/>
                          <w:rPr>
                            <w:color w:val="0D0D0D" w:themeColor="text1" w:themeTint="F2"/>
                          </w:rPr>
                        </w:pPr>
                        <w:proofErr w:type="spellStart"/>
                        <w:r w:rsidRPr="0041380C">
                          <w:rPr>
                            <w:color w:val="0D0D0D" w:themeColor="text1" w:themeTint="F2"/>
                            <w:lang w:val="ru-RU"/>
                          </w:rPr>
                          <w:t>Системи</w:t>
                        </w:r>
                        <w:proofErr w:type="spellEnd"/>
                        <w:r w:rsidRPr="0041380C">
                          <w:rPr>
                            <w:color w:val="0D0D0D" w:themeColor="text1" w:themeTint="F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Enterprise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Resources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Planning</w:t>
                        </w:r>
                        <w:proofErr w:type="spellEnd"/>
                      </w:p>
                    </w:txbxContent>
                  </v:textbox>
                </v:shape>
                <v:shape id="Стрелка влево 13" o:spid="_x0000_s1039" type="#_x0000_t66" style="position:absolute;left:31915;top:12594;width:27521;height:3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dRMMA&#10;AADbAAAADwAAAGRycy9kb3ducmV2LnhtbERP22rCQBB9L/QflhF8040XSomuUgLSIorWhuLjkB2T&#10;0Oxsurtq/Hu3IPRtDuc682VnGnEh52vLCkbDBARxYXXNpYL8azV4BeEDssbGMim4kYfl4vlpjqm2&#10;V/6kyyGUIoawT1FBFUKbSumLigz6oW2JI3eyzmCI0JVSO7zGcNPIcZK8SIM1x4YKW8oqKn4OZ6Ng&#10;P33H7BR2x222+c7zsfvNV8VaqX6ve5uBCNSFf/HD/aHj/An8/R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dRMMAAADbAAAADwAAAAAAAAAAAAAAAACYAgAAZHJzL2Rv&#10;d25yZXYueG1sUEsFBgAAAAAEAAQA9QAAAIgDAAAAAA==&#10;" adj="516,2571" filled="f" strokecolor="#0d0d0d [3069]">
                  <v:textbox>
                    <w:txbxContent>
                      <w:p w14:paraId="4789CAFA" w14:textId="77777777" w:rsidR="00D048F1" w:rsidRPr="0041380C" w:rsidRDefault="00D048F1" w:rsidP="0041380C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D0D0D" w:themeColor="text1" w:themeTint="F2"/>
                          </w:rPr>
                        </w:pPr>
                        <w:proofErr w:type="spellStart"/>
                        <w:r w:rsidRPr="0041380C">
                          <w:rPr>
                            <w:color w:val="0D0D0D" w:themeColor="text1" w:themeTint="F2"/>
                            <w:lang w:val="ru-RU"/>
                          </w:rPr>
                          <w:t>Системи</w:t>
                        </w:r>
                        <w:proofErr w:type="spellEnd"/>
                        <w:r w:rsidRPr="0041380C">
                          <w:rPr>
                            <w:color w:val="0D0D0D" w:themeColor="text1" w:themeTint="F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Business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process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management</w:t>
                        </w:r>
                        <w:proofErr w:type="spellEnd"/>
                      </w:p>
                    </w:txbxContent>
                  </v:textbox>
                </v:shape>
                <v:shape id="Стрелка влево 14" o:spid="_x0000_s1040" type="#_x0000_t66" style="position:absolute;left:31915;top:15576;width:2771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rfsIA&#10;AADbAAAADwAAAGRycy9kb3ducmV2LnhtbERP22rCQBB9F/oPyxR8M5tqkRJdpQQLBaHgpT6P2TFZ&#10;mp0N2a0mfr0rCL7N4VxnvuxsLc7UeuNYwVuSgiAunDZcKtjvvkYfIHxA1lg7JgU9eVguXgZzzLS7&#10;8IbO21CKGMI+QwVVCE0mpS8qsugT1xBH7uRaiyHCtpS6xUsMt7Ucp+lUWjQcGypsKK+o+Nv+WwWb&#10;1SQfNz+Hfu1+r8Hsjv2qz41Sw9fucwYiUBee4of7W8f57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Ot+wgAAANsAAAAPAAAAAAAAAAAAAAAAAJgCAABkcnMvZG93&#10;bnJldi54bWxQSwUGAAAAAAQABAD1AAAAhwMAAAAA&#10;" adj="794,2571" filled="f" strokecolor="#0d0d0d [3069]">
                  <v:textbox>
                    <w:txbxContent>
                      <w:p w14:paraId="124AF04A" w14:textId="77777777" w:rsidR="00D048F1" w:rsidRPr="0041380C" w:rsidRDefault="00D048F1" w:rsidP="0041380C">
                        <w:pPr>
                          <w:pStyle w:val="a3"/>
                          <w:spacing w:before="0" w:beforeAutospacing="0" w:after="0" w:afterAutospacing="0"/>
                          <w:ind w:left="-142" w:right="-201"/>
                          <w:jc w:val="center"/>
                          <w:rPr>
                            <w:color w:val="0D0D0D" w:themeColor="text1" w:themeTint="F2"/>
                          </w:rPr>
                        </w:pP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Data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mining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>, OLAP-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cube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>,</w:t>
                        </w:r>
                        <w:r w:rsidRPr="0041380C">
                          <w:rPr>
                            <w:color w:val="0D0D0D" w:themeColor="text1" w:themeTint="F2"/>
                          </w:rPr>
                          <w:t xml:space="preserve"> хмарні 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технології,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Google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Analytics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Стрелка влево 15" o:spid="_x0000_s1041" type="#_x0000_t66" style="position:absolute;left:32480;top:20005;width:27146;height: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cucMA&#10;AADbAAAADwAAAGRycy9kb3ducmV2LnhtbERPTWvCQBC9C/6HZQq9SN1YsIToJhSl1YIHtRGvQ3ZM&#10;gtnZNLvV+O+7QsHbPN7nzLPeNOJCnastK5iMIxDEhdU1lwry74+XGITzyBoby6TgRg6ydDiYY6Lt&#10;lXd02ftShBB2CSqovG8TKV1RkUE3ti1x4E62M+gD7EqpO7yGcNPI1yh6kwZrDg0VtrSoqDjvf40C&#10;mtbLc364rUY/m2Mef31uYx+XSj0/9e8zEJ56/xD/u9c6zJ/C/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7cucMAAADbAAAADwAAAAAAAAAAAAAAAACYAgAAZHJzL2Rv&#10;d25yZXYueG1sUEsFBgAAAAAEAAQA9QAAAIgDAAAAAA==&#10;" adj="805,2571" filled="f" strokecolor="#0d0d0d [3069]">
                  <v:textbox>
                    <w:txbxContent>
                      <w:p w14:paraId="3D2E5129" w14:textId="0C90CE09" w:rsidR="00D048F1" w:rsidRPr="0041380C" w:rsidRDefault="00D048F1" w:rsidP="0041380C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  <w:lang w:val="en-US"/>
                          </w:rPr>
                          <w:t>M</w:t>
                        </w:r>
                        <w:proofErr w:type="spellStart"/>
                        <w:r w:rsidRPr="0041380C">
                          <w:rPr>
                            <w:color w:val="0D0D0D" w:themeColor="text1" w:themeTint="F2"/>
                          </w:rPr>
                          <w:t>icrosoft</w:t>
                        </w:r>
                        <w:proofErr w:type="spellEnd"/>
                        <w:r w:rsidRPr="0041380C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41380C">
                          <w:rPr>
                            <w:color w:val="0D0D0D" w:themeColor="text1" w:themeTint="F2"/>
                          </w:rPr>
                          <w:t>office</w:t>
                        </w:r>
                        <w:proofErr w:type="spellEnd"/>
                        <w:r w:rsidRPr="0041380C">
                          <w:rPr>
                            <w:color w:val="0D0D0D" w:themeColor="text1" w:themeTint="F2"/>
                          </w:rPr>
                          <w:t xml:space="preserve"> 365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Google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doc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>,</w:t>
                        </w:r>
                        <w:r w:rsidRPr="0041380C">
                          <w:rPr>
                            <w:color w:val="0D0D0D" w:themeColor="text1" w:themeTint="F2"/>
                          </w:rPr>
                          <w:t xml:space="preserve"> CRM</w:t>
                        </w:r>
                        <w:r w:rsidR="00A808EF">
                          <w:rPr>
                            <w:color w:val="0D0D0D" w:themeColor="text1" w:themeTint="F2"/>
                          </w:rPr>
                          <w:t>-</w:t>
                        </w:r>
                        <w:r w:rsidRPr="0041380C">
                          <w:rPr>
                            <w:color w:val="0D0D0D" w:themeColor="text1" w:themeTint="F2"/>
                          </w:rPr>
                          <w:t xml:space="preserve">системи, </w:t>
                        </w:r>
                      </w:p>
                    </w:txbxContent>
                  </v:textbox>
                </v:shape>
                <v:roundrect id="Скругленный прямоугольник 16" o:spid="_x0000_s1042" style="position:absolute;left:101;top:28194;width:12662;height:15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PEsQA&#10;AADbAAAADwAAAGRycy9kb3ducmV2LnhtbERPTWvCQBC9C/6HZYReRDf2EEPqKrFQEA+F2hza25id&#10;JsHsbNxdTfrvu4VCb/N4n7PZjaYTd3K+taxgtUxAEFdWt1wrKN9fFhkIH5A1dpZJwTd52G2nkw3m&#10;2g78RvdTqEUMYZ+jgiaEPpfSVw0Z9EvbE0fuyzqDIUJXS+1wiOGmk49JkkqDLceGBnt6bqi6nG5G&#10;wfp1f95/rMvjZ+bmuCrssS77q1IPs7F4AhFoDP/iP/dBx/kp/P4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zxLEAAAA2wAAAA8AAAAAAAAAAAAAAAAAmAIAAGRycy9k&#10;b3ducmV2LnhtbFBLBQYAAAAABAAEAPUAAACJAwAAAAA=&#10;" filled="f" strokecolor="black [3213]">
                  <v:textbox>
                    <w:txbxContent>
                      <w:p w14:paraId="6BB1AB31" w14:textId="77777777" w:rsidR="00D048F1" w:rsidRDefault="00D048F1" w:rsidP="00D8424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3.Підвищення конкурентоспроможності товарів (послуг)</w:t>
                        </w:r>
                      </w:p>
                    </w:txbxContent>
                  </v:textbox>
                </v:roundrect>
                <v:roundrect id="Скругленный прямоугольник 17" o:spid="_x0000_s1043" style="position:absolute;left:13430;top:27443;width:17240;height:4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AAMAA&#10;AADbAAAADwAAAGRycy9kb3ducmV2LnhtbERPS4vCMBC+C/6HMIK3NfUt1SgqCIt48QUeh2Zsq82k&#10;NNF2//1mYcHbfHzPWawaU4g3VS63rKDfi0AQJ1bnnCq4nHdfMxDOI2ssLJOCH3KwWrZbC4y1rflI&#10;75NPRQhhF6OCzPsyltIlGRl0PVsSB+5uK4M+wCqVusI6hJtCDqJoIg3mHBoyLGmbUfI8vYyC20z7&#10;x6veR6PhaLs3tNmlh/FVqW6nWc9BeGr8R/zv/tZh/hT+fg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AAMAAAADbAAAADwAAAAAAAAAAAAAAAACYAgAAZHJzL2Rvd25y&#10;ZXYueG1sUEsFBgAAAAAEAAQA9QAAAIUDAAAAAA==&#10;" filled="f" strokecolor="black [3213]">
                  <v:stroke dashstyle="dash"/>
                  <v:textbox>
                    <w:txbxContent>
                      <w:p w14:paraId="441FC00B" w14:textId="77777777" w:rsidR="00D048F1" w:rsidRDefault="00D048F1" w:rsidP="00D8424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Управління якістю продукції</w:t>
                        </w:r>
                      </w:p>
                    </w:txbxContent>
                  </v:textbox>
                </v:roundrect>
                <v:roundrect id="Скругленный прямоугольник 18" o:spid="_x0000_s1044" style="position:absolute;left:13420;top:32107;width:17250;height:126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UcsQA&#10;AADbAAAADwAAAGRycy9kb3ducmV2LnhtbESPT2vCQBDF7wW/wzJCb3VjqyKpq1hBEPHin0KPQ3aa&#10;RLOzIbua+O2dg+Bthvfmvd/MFp2r1I2aUHo2MBwkoIgzb0vODZyO648pqBCRLVaeycCdAizmvbcZ&#10;pta3vKfbIeZKQjikaKCIsU61DllBDsPA18Si/fvGYZS1ybVtsJVwV+nPJJlohyVLQ4E1rQrKLoer&#10;M/A3tfF8bbfJ6Gu02jr6Wee78a8x7/1u+Q0qUhdf5uf1xgq+wMo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1HLEAAAA2wAAAA8AAAAAAAAAAAAAAAAAmAIAAGRycy9k&#10;b3ducmV2LnhtbFBLBQYAAAAABAAEAPUAAACJAwAAAAA=&#10;" filled="f" strokecolor="black [3213]">
                  <v:stroke dashstyle="dash"/>
                  <v:textbox>
                    <w:txbxContent>
                      <w:p w14:paraId="43776C3C" w14:textId="77777777" w:rsidR="00D048F1" w:rsidRPr="00D84248" w:rsidRDefault="00D048F1" w:rsidP="00A31254">
                        <w:pPr>
                          <w:pStyle w:val="a3"/>
                          <w:spacing w:before="0" w:beforeAutospacing="0" w:after="0" w:afterAutospacing="0"/>
                          <w:ind w:left="-142" w:right="-362"/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Маркетингова діяльність</w:t>
                        </w:r>
                        <w:r w:rsidRPr="00D84248">
                          <w:rPr>
                            <w:color w:val="0D0D0D" w:themeColor="text1" w:themeTint="F2"/>
                          </w:rPr>
                          <w:t>:</w:t>
                        </w:r>
                      </w:p>
                      <w:p w14:paraId="57800CD1" w14:textId="77777777" w:rsidR="00D048F1" w:rsidRDefault="00D048F1" w:rsidP="00A31254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-142" w:right="-362" w:firstLine="0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а</w:t>
                        </w:r>
                        <w:r w:rsidRPr="00D84248">
                          <w:rPr>
                            <w:color w:val="0D0D0D" w:themeColor="text1" w:themeTint="F2"/>
                          </w:rPr>
                          <w:t>налітика, реклама, пошукова оптимізація;</w:t>
                        </w:r>
                      </w:p>
                      <w:p w14:paraId="667891A7" w14:textId="77777777" w:rsidR="00D048F1" w:rsidRDefault="00D048F1" w:rsidP="00A31254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-142" w:right="-362" w:firstLine="0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залучення та збереження клієнтів;</w:t>
                        </w:r>
                      </w:p>
                      <w:p w14:paraId="3A78AACE" w14:textId="77777777" w:rsidR="00D048F1" w:rsidRPr="00D84248" w:rsidRDefault="00D048F1" w:rsidP="00A31254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-142" w:right="-362" w:firstLine="0"/>
                          <w:rPr>
                            <w:color w:val="0D0D0D" w:themeColor="text1" w:themeTint="F2"/>
                          </w:rPr>
                        </w:pPr>
                        <w:r w:rsidRPr="00D84248">
                          <w:rPr>
                            <w:color w:val="0D0D0D" w:themeColor="text1" w:themeTint="F2"/>
                          </w:rPr>
                          <w:t>пошук каналів продажу</w:t>
                        </w:r>
                        <w:r>
                          <w:rPr>
                            <w:color w:val="0D0D0D" w:themeColor="text1" w:themeTint="F2"/>
                          </w:rPr>
                          <w:t>.</w:t>
                        </w:r>
                      </w:p>
                    </w:txbxContent>
                  </v:textbox>
                </v:roundrect>
                <v:shape id="Стрелка влево 19" o:spid="_x0000_s1045" type="#_x0000_t66" style="position:absolute;left:30670;top:25051;width:28956;height:7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R2r4A&#10;AADbAAAADwAAAGRycy9kb3ducmV2LnhtbERPTYvCMBC9C/6HMII3TfUg3WoUFYTiSbu796EZ02oz&#10;KU3U+u+NsLC3ebzPWW1624gHdb52rGA2TUAQl07XbBT8fB8mKQgfkDU2jknBizxs1sPBCjPtnnym&#10;RxGMiCHsM1RQhdBmUvqyIot+6lriyF1cZzFE2BmpO3zGcNvIeZIspMWaY0OFLe0rKm/F3Sq45ru8&#10;bs3rl+X5mKR5eip4Z5Qaj/rtEkSgPvyL/9y5jvO/4PNLP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0dq+AAAA2wAAAA8AAAAAAAAAAAAAAAAAmAIAAGRycy9kb3ducmV2&#10;LnhtbFBLBQYAAAAABAAEAPUAAACDAwAAAAA=&#10;" adj="496,1618" filled="f" strokecolor="#0d0d0d [3069]">
                  <v:textbox>
                    <w:txbxContent>
                      <w:p w14:paraId="4A7E5D31" w14:textId="77777777" w:rsidR="00D048F1" w:rsidRPr="005375DE" w:rsidRDefault="00D048F1" w:rsidP="005375DE">
                        <w:pPr>
                          <w:pStyle w:val="a3"/>
                          <w:spacing w:before="0" w:beforeAutospacing="0" w:after="0" w:afterAutospacing="0"/>
                          <w:ind w:left="-142" w:right="-183"/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5375DE">
                          <w:rPr>
                            <w:color w:val="0D0D0D" w:themeColor="text1" w:themeTint="F2"/>
                          </w:rPr>
                          <w:t xml:space="preserve">Системи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Product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Lifecycle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>,</w:t>
                        </w:r>
                        <w:r w:rsidRPr="005375DE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Product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Data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D0D0D" w:themeColor="text1" w:themeTint="F2"/>
                          </w:rPr>
                          <w:t xml:space="preserve">, цифрові датчики, </w:t>
                        </w:r>
                        <w:r w:rsidRPr="005375DE">
                          <w:rPr>
                            <w:color w:val="0D0D0D" w:themeColor="text1" w:themeTint="F2"/>
                          </w:rPr>
                          <w:t xml:space="preserve">технології </w:t>
                        </w:r>
                        <w:r>
                          <w:rPr>
                            <w:color w:val="0D0D0D" w:themeColor="text1" w:themeTint="F2"/>
                          </w:rPr>
                          <w:t>GIS</w:t>
                        </w:r>
                        <w:r w:rsidRPr="005375DE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color w:val="0D0D0D" w:themeColor="text1" w:themeTint="F2"/>
                          </w:rPr>
                          <w:t>тощо</w:t>
                        </w:r>
                      </w:p>
                    </w:txbxContent>
                  </v:textbox>
                </v:shape>
                <v:shape id="Стрелка влево 20" o:spid="_x0000_s1046" type="#_x0000_t66" style="position:absolute;left:30670;top:31329;width:28956;height:1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HYcAA&#10;AADbAAAADwAAAGRycy9kb3ducmV2LnhtbERPTYvCMBC9L/gfwgje1rQ9yG41LSK46EHY1V68Dc3Y&#10;FptJbbK2/ntzEDw+3vcqH00r7tS7xrKCeB6BIC6tbrhSUJy2n18gnEfW2FomBQ9ykGeTjxWm2g78&#10;R/ejr0QIYZeigtr7LpXSlTUZdHPbEQfuYnuDPsC+krrHIYSbViZRtJAGGw4NNXa0qam8Hv+NAh+f&#10;osP3b9HdfswuHopkj7fLWanZdFwvQXga/Vv8cu+0giSsD1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eHYcAAAADbAAAADwAAAAAAAAAAAAAAAACYAgAAZHJzL2Rvd25y&#10;ZXYueG1sUEsFBgAAAAAEAAQA9QAAAIUDAAAAAA==&#10;" adj="939,701" filled="f" strokecolor="#0d0d0d [3069]">
                  <v:textbox>
                    <w:txbxContent>
                      <w:p w14:paraId="1E98151C" w14:textId="77777777" w:rsidR="00D048F1" w:rsidRPr="00A31254" w:rsidRDefault="00D048F1" w:rsidP="00DF151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-142" w:right="-114" w:hanging="11"/>
                          <w:contextualSpacing/>
                          <w:rPr>
                            <w:color w:val="0D0D0D" w:themeColor="text1" w:themeTint="F2"/>
                          </w:rPr>
                        </w:pPr>
                        <w:r w:rsidRPr="00A31254">
                          <w:rPr>
                            <w:color w:val="0D0D0D" w:themeColor="text1" w:themeTint="F2"/>
                          </w:rPr>
                          <w:t>Інструменти цифрового маркетингу (</w:t>
                        </w:r>
                        <w:r w:rsidRPr="00A31254">
                          <w:rPr>
                            <w:color w:val="0D0D0D" w:themeColor="text1" w:themeTint="F2"/>
                            <w:shd w:val="clear" w:color="auto" w:fill="FFFFFF"/>
                          </w:rPr>
                          <w:t>SEO, SEM,</w:t>
                        </w:r>
                        <w:r w:rsidRPr="00A3125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A31254">
                          <w:rPr>
                            <w:color w:val="0D0D0D" w:themeColor="text1" w:themeTint="F2"/>
                          </w:rPr>
                          <w:t>Google</w:t>
                        </w:r>
                        <w:proofErr w:type="spellEnd"/>
                        <w:r w:rsidRPr="00A3125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A31254">
                          <w:rPr>
                            <w:color w:val="0D0D0D" w:themeColor="text1" w:themeTint="F2"/>
                          </w:rPr>
                          <w:t>Analytics</w:t>
                        </w:r>
                        <w:proofErr w:type="spellEnd"/>
                        <w:r w:rsidRPr="00A31254">
                          <w:rPr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 w:rsidRPr="00A31254">
                          <w:rPr>
                            <w:color w:val="0D0D0D" w:themeColor="text1" w:themeTint="F2"/>
                          </w:rPr>
                          <w:t>Google</w:t>
                        </w:r>
                        <w:proofErr w:type="spellEnd"/>
                        <w:r w:rsidRPr="00A31254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proofErr w:type="spellStart"/>
                        <w:r w:rsidRPr="00A31254">
                          <w:rPr>
                            <w:color w:val="0D0D0D" w:themeColor="text1" w:themeTint="F2"/>
                          </w:rPr>
                          <w:t>Adwords</w:t>
                        </w:r>
                        <w:proofErr w:type="spellEnd"/>
                        <w:r w:rsidRPr="00A31254">
                          <w:rPr>
                            <w:color w:val="0D0D0D" w:themeColor="text1" w:themeTint="F2"/>
                          </w:rPr>
                          <w:t>, SMM тощо);</w:t>
                        </w:r>
                      </w:p>
                      <w:p w14:paraId="4B6E9EED" w14:textId="11C53BB9" w:rsidR="00D048F1" w:rsidRPr="00CD23FD" w:rsidRDefault="00D048F1" w:rsidP="00DF151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-142" w:right="-114" w:hanging="11"/>
                          <w:contextualSpacing/>
                          <w:rPr>
                            <w:color w:val="0D0D0D" w:themeColor="text1" w:themeTint="F2"/>
                          </w:rPr>
                        </w:pPr>
                        <w:r w:rsidRPr="00A31254">
                          <w:rPr>
                            <w:color w:val="0D0D0D" w:themeColor="text1" w:themeTint="F2"/>
                          </w:rPr>
                          <w:t xml:space="preserve">чат-боти, </w:t>
                        </w:r>
                        <w:r w:rsidRPr="00A31254">
                          <w:rPr>
                            <w:color w:val="0D0D0D" w:themeColor="text1" w:themeTint="F2"/>
                            <w:shd w:val="clear" w:color="auto" w:fill="FFFFFF"/>
                          </w:rPr>
                          <w:t>CRM, email-маркетинг</w:t>
                        </w:r>
                        <w:r w:rsidRPr="00CD23FD">
                          <w:rPr>
                            <w:color w:val="0D0D0D" w:themeColor="text1" w:themeTint="F2"/>
                          </w:rPr>
                          <w:t xml:space="preserve">, </w:t>
                        </w:r>
                        <w:r>
                          <w:rPr>
                            <w:color w:val="0D0D0D" w:themeColor="text1" w:themeTint="F2"/>
                          </w:rPr>
                          <w:t>віртуальна</w:t>
                        </w:r>
                        <w:r w:rsidRPr="00CD23FD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color w:val="0D0D0D" w:themeColor="text1" w:themeTint="F2"/>
                          </w:rPr>
                          <w:t>т</w:t>
                        </w:r>
                        <w:r w:rsidRPr="00CD23FD">
                          <w:rPr>
                            <w:color w:val="0D0D0D" w:themeColor="text1" w:themeTint="F2"/>
                          </w:rPr>
                          <w:t>а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 доповнена реальність</w:t>
                        </w:r>
                        <w:r w:rsidRPr="00CD23FD">
                          <w:rPr>
                            <w:color w:val="0D0D0D" w:themeColor="text1" w:themeTint="F2"/>
                          </w:rPr>
                          <w:t xml:space="preserve"> для </w:t>
                        </w:r>
                        <w:r>
                          <w:rPr>
                            <w:color w:val="0D0D0D" w:themeColor="text1" w:themeTint="F2"/>
                          </w:rPr>
                          <w:t>перегляду асортименту, отримання інформації</w:t>
                        </w:r>
                        <w:r w:rsidRPr="00CD23FD">
                          <w:rPr>
                            <w:color w:val="0D0D0D" w:themeColor="text1" w:themeTint="F2"/>
                          </w:rPr>
                          <w:t xml:space="preserve"> про потреби клієнтів</w:t>
                        </w:r>
                      </w:p>
                    </w:txbxContent>
                  </v:textbox>
                </v:shape>
                <v:roundrect id="Скругленный прямоугольник 22" o:spid="_x0000_s1047" style="position:absolute;left:101;top:44636;width:13421;height:123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DrMUA&#10;AADbAAAADwAAAGRycy9kb3ducmV2LnhtbESPQWvCQBSE7wX/w/IEL6VuzEEldRUVhOJB0Oagt9fs&#10;axLMvo27W43/3hWEHoeZ+YaZLTrTiCs5X1tWMBomIIgLq2suFeTfm48pCB+QNTaWScGdPCzmvbcZ&#10;ZtreeE/XQyhFhLDPUEEVQptJ6YuKDPqhbYmj92udwRClK6V2eItw08g0ScbSYM1xocKW1hUV58Of&#10;UTDZrX5Wx0m+PU3dO46Wdlvm7UWpQb9bfoII1IX/8Kv9pRWkK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gOsxQAAANsAAAAPAAAAAAAAAAAAAAAAAJgCAABkcnMv&#10;ZG93bnJldi54bWxQSwUGAAAAAAQABAD1AAAAigMAAAAA&#10;" filled="f" strokecolor="black [3213]">
                  <v:textbox>
                    <w:txbxContent>
                      <w:p w14:paraId="6DFCD7C8" w14:textId="77777777" w:rsidR="00D048F1" w:rsidRDefault="00D048F1" w:rsidP="00CD23F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4.Оптимізація співпраці бізнесу з державними та фінансовими організаціями</w:t>
                        </w:r>
                      </w:p>
                    </w:txbxContent>
                  </v:textbox>
                </v:roundrect>
                <v:roundrect id="Скругленный прямоугольник 24" o:spid="_x0000_s1048" style="position:absolute;left:14281;top:45114;width:18199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UysMA&#10;AADbAAAADwAAAGRycy9kb3ducmV2LnhtbESPQYvCMBSE74L/ITxhbzbVrSJdo6ggiHhRd2GPj+bZ&#10;VpuX0kRb/71ZWPA4zMw3zHzZmUo8qHGlZQWjKAZBnFldcq7g+7wdzkA4j6yxskwKnuRguej35phq&#10;2/KRHiefiwBhl6KCwvs6ldJlBRl0ka2Jg3exjUEfZJNL3WAb4KaS4zieSoMlh4UCa9oUlN1Od6Pg&#10;d6b99d7u4+Qz2ewNrbf5YfKj1MegW32B8NT5d/i/vdMKxgn8fQ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UysMAAADbAAAADwAAAAAAAAAAAAAAAACYAgAAZHJzL2Rv&#10;d25yZXYueG1sUEsFBgAAAAAEAAQA9QAAAIgDAAAAAA==&#10;" filled="f" strokecolor="black [3213]">
                  <v:stroke dashstyle="dash"/>
                  <v:textbox>
                    <w:txbxContent>
                      <w:p w14:paraId="491079B9" w14:textId="77777777" w:rsidR="00D048F1" w:rsidRDefault="00D048F1" w:rsidP="00CD23F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>Реєстрація (ліквідація) організації</w:t>
                        </w:r>
                      </w:p>
                    </w:txbxContent>
                  </v:textbox>
                </v:roundrect>
                <v:roundrect id="Скругленный прямоугольник 25" o:spid="_x0000_s1049" style="position:absolute;left:14281;top:49781;width:18199;height:6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xUcUA&#10;AADbAAAADwAAAGRycy9kb3ducmV2LnhtbESPQWvCQBSE7wX/w/KE3urGmBSJrkEFoYReTFvo8ZF9&#10;Jmmzb0N2Nem/7xaEHoeZ+YbZ5pPpxI0G11pWsFxEIIgrq1uuFby/nZ7WIJxH1thZJgU/5CDfzR62&#10;mGk78plupa9FgLDLUEHjfZ9J6aqGDLqF7YmDd7GDQR/kUEs94BjgppNxFD1Lgy2HhQZ7OjZUfZdX&#10;o+Bzrf3XdSyiZJUcC0OHU/2afij1OJ/2GxCeJv8fvrdftII4h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rFRxQAAANsAAAAPAAAAAAAAAAAAAAAAAJgCAABkcnMv&#10;ZG93bnJldi54bWxQSwUGAAAAAAQABAD1AAAAigMAAAAA&#10;" filled="f" strokecolor="black [3213]">
                  <v:stroke dashstyle="dash"/>
                  <v:textbox>
                    <w:txbxContent>
                      <w:p w14:paraId="4B18FA98" w14:textId="07980185" w:rsidR="00D048F1" w:rsidRDefault="00D048F1" w:rsidP="00DF151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D0D0D"/>
                          </w:rPr>
                          <w:t xml:space="preserve">Отримання інших послуг </w:t>
                        </w:r>
                        <w:r w:rsidR="00A808EF">
                          <w:rPr>
                            <w:color w:val="0D0D0D"/>
                          </w:rPr>
                          <w:t>у</w:t>
                        </w:r>
                        <w:r>
                          <w:rPr>
                            <w:color w:val="0D0D0D"/>
                          </w:rPr>
                          <w:t xml:space="preserve"> державних та фінансових установах</w:t>
                        </w:r>
                      </w:p>
                    </w:txbxContent>
                  </v:textbox>
                </v:roundrect>
                <v:shape id="Стрелка влево 26" o:spid="_x0000_s1050" type="#_x0000_t66" style="position:absolute;left:32480;top:44733;width:27146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cbcIA&#10;AADbAAAADwAAAGRycy9kb3ducmV2LnhtbESPT4vCMBTE7wt+h/AEb2tqDyJd0yLqqoe9WBe8PprX&#10;P9i8lCZb67c3woLHYWZ+w6yz0bRioN41lhUs5hEI4sLqhisFv5fvzxUI55E1tpZJwYMcZOnkY42J&#10;tnc+05D7SgQIuwQV1N53iZSuqMmgm9uOOHil7Q36IPtK6h7vAW5aGUfRUhpsOCzU2NG2puKW/5lA&#10;+SlO10t51av4EO2O3Az5vhyUmk3HzRcIT6N/h//bJ60gXsL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JxtwgAAANsAAAAPAAAAAAAAAAAAAAAAAJgCAABkcnMvZG93&#10;bnJldi54bWxQSwUGAAAAAAQABAD1AAAAhwMAAAAA&#10;" adj="583,2571" filled="f" strokecolor="#0d0d0d [3069]">
                  <v:textbox>
                    <w:txbxContent>
                      <w:p w14:paraId="2E797399" w14:textId="39808042" w:rsidR="00D048F1" w:rsidRPr="00DF1518" w:rsidRDefault="00D048F1" w:rsidP="00DF1518">
                        <w:pPr>
                          <w:pStyle w:val="a3"/>
                          <w:spacing w:before="0" w:beforeAutospacing="0" w:after="0" w:afterAutospacing="0"/>
                          <w:ind w:left="-142" w:right="-129"/>
                          <w:jc w:val="center"/>
                          <w:rPr>
                            <w:color w:val="0D0D0D" w:themeColor="text1" w:themeTint="F2"/>
                          </w:rPr>
                        </w:pPr>
                        <w:proofErr w:type="spellStart"/>
                        <w:r>
                          <w:rPr>
                            <w:color w:val="0D0D0D" w:themeColor="text1" w:themeTint="F2"/>
                          </w:rPr>
                          <w:t>Вебсайт</w:t>
                        </w:r>
                        <w:proofErr w:type="spellEnd"/>
                        <w:r w:rsidRPr="00DF1518">
                          <w:rPr>
                            <w:color w:val="0D0D0D" w:themeColor="text1" w:themeTint="F2"/>
                          </w:rPr>
                          <w:t xml:space="preserve"> Міністерства юстиції України</w:t>
                        </w:r>
                      </w:p>
                    </w:txbxContent>
                  </v:textbox>
                </v:shape>
                <v:shape id="Стрелка влево 27" o:spid="_x0000_s1051" type="#_x0000_t66" style="position:absolute;left:32480;top:47211;width:26956;height:9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Iz8MA&#10;AADbAAAADwAAAGRycy9kb3ducmV2LnhtbESPQWvCQBSE74X+h+UVeim6UUEldRNKRejRqqXXR/Y1&#10;iWbfhuxrkv57Vyh4HGbmG2aTj65RPXWh9mxgNk1AERfe1lwaOB13kzWoIMgWG89k4I8C5NnjwwZT&#10;6wf+pP4gpYoQDikaqETaVOtQVOQwTH1LHL0f3zmUKLtS2w6HCHeNnifJUjusOS5U2NJ7RcXl8OsM&#10;uPPgvkKf7F4WPKy2+0LK07cY8/w0vr2CEhrlHv5vf1gD8xXcvsQfo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Iz8MAAADbAAAADwAAAAAAAAAAAAAAAACYAgAAZHJzL2Rv&#10;d25yZXYueG1sUEsFBgAAAAAEAAQA9QAAAIgDAAAAAA==&#10;" adj="1397,2571" filled="f" strokecolor="#0d0d0d [3069]">
                  <v:textbox>
                    <w:txbxContent>
                      <w:p w14:paraId="367929FE" w14:textId="6D7EEE15" w:rsidR="00D048F1" w:rsidRPr="00DF1518" w:rsidRDefault="00D048F1" w:rsidP="00DF1518">
                        <w:pPr>
                          <w:pStyle w:val="a3"/>
                          <w:spacing w:before="0" w:beforeAutospacing="0" w:after="0" w:afterAutospacing="0"/>
                          <w:ind w:left="-142" w:right="-264"/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DF1518">
                          <w:rPr>
                            <w:color w:val="0D0D0D" w:themeColor="text1" w:themeTint="F2"/>
                          </w:rPr>
                          <w:t xml:space="preserve">Мобільний </w:t>
                        </w:r>
                        <w:proofErr w:type="spellStart"/>
                        <w:r w:rsidRPr="00DF1518">
                          <w:rPr>
                            <w:color w:val="0D0D0D" w:themeColor="text1" w:themeTint="F2"/>
                          </w:rPr>
                          <w:t>банкінг</w:t>
                        </w:r>
                        <w:proofErr w:type="spellEnd"/>
                        <w:r w:rsidRPr="00DF1518">
                          <w:rPr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 w:rsidRPr="00DF1518">
                          <w:rPr>
                            <w:color w:val="0D0D0D" w:themeColor="text1" w:themeTint="F2"/>
                          </w:rPr>
                          <w:t>Інтернет-банкінг</w:t>
                        </w:r>
                        <w:proofErr w:type="spellEnd"/>
                        <w:r w:rsidRPr="00DF1518">
                          <w:rPr>
                            <w:color w:val="0D0D0D" w:themeColor="text1" w:themeTint="F2"/>
                          </w:rPr>
                          <w:t xml:space="preserve">, система «Єдине вікно», </w:t>
                        </w:r>
                        <w:r>
                          <w:rPr>
                            <w:color w:val="0D0D0D" w:themeColor="text1" w:themeTint="F2"/>
                          </w:rPr>
                          <w:t>е</w:t>
                        </w:r>
                        <w:r w:rsidRPr="00DF1518">
                          <w:rPr>
                            <w:color w:val="0D0D0D" w:themeColor="text1" w:themeTint="F2"/>
                          </w:rPr>
                          <w:t>лектронна звітність, електронний підпис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DBEC89" w14:textId="77777777" w:rsidR="00ED4244" w:rsidRPr="00A808EF" w:rsidRDefault="00ED4244" w:rsidP="009B4DB6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08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Рис. 1. Доступні цифрові технології для бізнес-організацій в Україні</w:t>
      </w:r>
    </w:p>
    <w:p w14:paraId="210E2AF3" w14:textId="5D9FDD7B" w:rsidR="00604E2F" w:rsidRDefault="00604E2F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D3586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 xml:space="preserve">Джерело: </w:t>
      </w:r>
      <w:r w:rsidR="00CF28E8" w:rsidRPr="006D3586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побудовано</w:t>
      </w:r>
      <w:r w:rsidRPr="006D3586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 xml:space="preserve"> авторами за даними </w:t>
      </w:r>
      <w:r w:rsidRPr="006D3586">
        <w:rPr>
          <w:rFonts w:ascii="Times New Roman" w:hAnsi="Times New Roman" w:cs="Times New Roman"/>
          <w:i/>
          <w:sz w:val="24"/>
          <w:szCs w:val="28"/>
          <w:lang w:val="uk-UA"/>
        </w:rPr>
        <w:t>[5, с. 44</w:t>
      </w:r>
      <w:r w:rsidR="00A808EF">
        <w:rPr>
          <w:rFonts w:ascii="Times New Roman" w:hAnsi="Times New Roman" w:cs="Times New Roman"/>
          <w:i/>
          <w:sz w:val="24"/>
          <w:szCs w:val="28"/>
          <w:lang w:val="uk-UA"/>
        </w:rPr>
        <w:t>–</w:t>
      </w:r>
      <w:r w:rsidRPr="006D3586">
        <w:rPr>
          <w:rFonts w:ascii="Times New Roman" w:hAnsi="Times New Roman" w:cs="Times New Roman"/>
          <w:i/>
          <w:sz w:val="24"/>
          <w:szCs w:val="28"/>
          <w:lang w:val="uk-UA"/>
        </w:rPr>
        <w:t>45</w:t>
      </w:r>
      <w:r w:rsidR="00CD23FD" w:rsidRPr="006D3586">
        <w:rPr>
          <w:rFonts w:ascii="Times New Roman" w:hAnsi="Times New Roman" w:cs="Times New Roman"/>
          <w:i/>
          <w:sz w:val="24"/>
          <w:szCs w:val="28"/>
          <w:lang w:val="uk-UA"/>
        </w:rPr>
        <w:t>; 13, с. 45</w:t>
      </w:r>
      <w:r w:rsidR="00A808EF">
        <w:rPr>
          <w:rFonts w:ascii="Times New Roman" w:hAnsi="Times New Roman" w:cs="Times New Roman"/>
          <w:i/>
          <w:sz w:val="24"/>
          <w:szCs w:val="28"/>
          <w:lang w:val="uk-UA"/>
        </w:rPr>
        <w:t>–</w:t>
      </w:r>
      <w:r w:rsidR="00CD23FD" w:rsidRPr="006D3586">
        <w:rPr>
          <w:rFonts w:ascii="Times New Roman" w:hAnsi="Times New Roman" w:cs="Times New Roman"/>
          <w:i/>
          <w:sz w:val="24"/>
          <w:szCs w:val="28"/>
          <w:lang w:val="uk-UA"/>
        </w:rPr>
        <w:t>46</w:t>
      </w:r>
      <w:r w:rsidR="00CF28E8" w:rsidRPr="006D3586">
        <w:rPr>
          <w:rFonts w:ascii="Times New Roman" w:hAnsi="Times New Roman" w:cs="Times New Roman"/>
          <w:i/>
          <w:sz w:val="24"/>
          <w:szCs w:val="28"/>
          <w:lang w:val="uk-UA"/>
        </w:rPr>
        <w:t>; 14</w:t>
      </w:r>
      <w:r w:rsidRPr="006D3586">
        <w:rPr>
          <w:rFonts w:ascii="Times New Roman" w:hAnsi="Times New Roman" w:cs="Times New Roman"/>
          <w:i/>
          <w:sz w:val="24"/>
          <w:szCs w:val="28"/>
          <w:lang w:val="uk-UA"/>
        </w:rPr>
        <w:t>]</w:t>
      </w:r>
    </w:p>
    <w:p w14:paraId="59009472" w14:textId="77777777" w:rsidR="00A808EF" w:rsidRPr="006D3586" w:rsidRDefault="00A808EF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14:paraId="37926453" w14:textId="6EF3C019" w:rsidR="00652020" w:rsidRPr="006D3586" w:rsidRDefault="00175115" w:rsidP="00E4191E">
      <w:pPr>
        <w:spacing w:after="0" w:line="360" w:lineRule="auto"/>
        <w:ind w:firstLine="284"/>
        <w:contextualSpacing/>
        <w:jc w:val="both"/>
        <w:rPr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інструменти інформаційних систем сьогодні не набули масового поширення серед вітчизняних бізнес-організацій. Так, за результатами опитування, проведеного 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GFK 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Україна»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Бітрікс24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керівники 86% організацій не зустрічалися у роботі 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 системами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Customer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Relationships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с. 45]. 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етапі цифрової трансформації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економіки України переважна кількість суб’єктів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бізнесу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знайомиться з існуючими та доступними інформаційними </w:t>
      </w:r>
      <w:r w:rsidR="00A3125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технологіями.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Однак, незважаючи на різноманітність світових та вітчизняних цифрових продуктів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здатних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оптимізувати управління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</w:t>
      </w:r>
      <w:r w:rsidR="00A808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цілому,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програмного забезпечення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попередньої підготовки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та адаптування до організаційної системи та окремих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бізнес-процесів.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виникає необхідність оптимально інтегрувати програмні продукти в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систему управління </w:t>
      </w:r>
      <w:r w:rsidR="007E76AD" w:rsidRPr="006D3586">
        <w:rPr>
          <w:rFonts w:ascii="Times New Roman" w:hAnsi="Times New Roman" w:cs="Times New Roman"/>
          <w:sz w:val="28"/>
          <w:szCs w:val="28"/>
          <w:lang w:val="uk-UA"/>
        </w:rPr>
        <w:t>бізнес-організацією</w:t>
      </w:r>
      <w:r w:rsidR="00652020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41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До того ж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414" w:rsidRPr="006D3586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A71414" w:rsidRPr="006D3586">
        <w:rPr>
          <w:rFonts w:ascii="Times New Roman" w:hAnsi="Times New Roman" w:cs="Times New Roman"/>
          <w:sz w:val="28"/>
          <w:szCs w:val="28"/>
          <w:lang w:val="uk-UA"/>
        </w:rPr>
        <w:t>інформаційної системи для конкретно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71414"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організації є дорожньою картою її цифрової трансформації, потребує відповідних фінансових ресурсів, рівня фахової підготовки персоналу та наявності наукомісткої техніки, що є доступним не для кожного бізнесу.</w:t>
      </w:r>
    </w:p>
    <w:p w14:paraId="061F98E6" w14:textId="1D455D6C" w:rsidR="00310DDA" w:rsidRPr="006D3586" w:rsidRDefault="00AD2EB3" w:rsidP="00E419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274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092274">
        <w:rPr>
          <w:rFonts w:ascii="Times New Roman" w:hAnsi="Times New Roman"/>
          <w:sz w:val="28"/>
          <w:szCs w:val="28"/>
          <w:lang w:val="uk-UA"/>
        </w:rPr>
        <w:t xml:space="preserve"> з цього дослідження і перспективи подальших розвідок у даному напрямку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DB6" w:rsidRPr="006D3586">
        <w:rPr>
          <w:rFonts w:ascii="Times New Roman" w:hAnsi="Times New Roman" w:cs="Times New Roman"/>
          <w:sz w:val="28"/>
          <w:szCs w:val="28"/>
          <w:lang w:val="uk-UA"/>
        </w:rPr>
        <w:t>Роль інформаційних систем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DB6" w:rsidRPr="006D3586">
        <w:rPr>
          <w:rFonts w:ascii="Times New Roman" w:hAnsi="Times New Roman" w:cs="Times New Roman"/>
          <w:sz w:val="28"/>
          <w:szCs w:val="28"/>
          <w:lang w:val="uk-UA"/>
        </w:rPr>
        <w:t>дедалі більше зростає у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DB6" w:rsidRPr="006D3586">
        <w:rPr>
          <w:rFonts w:ascii="Times New Roman" w:hAnsi="Times New Roman" w:cs="Times New Roman"/>
          <w:sz w:val="28"/>
          <w:szCs w:val="28"/>
          <w:lang w:val="uk-UA"/>
        </w:rPr>
        <w:t>реалізації не лише поточних,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DB6" w:rsidRPr="006D358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стратегічних цілей</w:t>
      </w:r>
      <w:r w:rsidR="009B4DB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бізнес-організацій в умовах переходу до цифрової економіки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На сучасному етапі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вони не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обробку інформації для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зацікавлених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користувачів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й безпосередньо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продукують кінцевий інформаційний продукт,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конкурентну перевагу</w:t>
      </w:r>
      <w:r w:rsidR="004360A4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2D3F56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на ринку.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0DDA" w:rsidRPr="006D3586">
        <w:rPr>
          <w:rFonts w:ascii="Times New Roman" w:hAnsi="Times New Roman" w:cs="Times New Roman"/>
          <w:sz w:val="28"/>
          <w:szCs w:val="28"/>
          <w:lang w:val="uk-UA"/>
        </w:rPr>
        <w:t>провадження інформаційних систем сприяє об’єднанню структурних одиниць бізнес-організації в єдиний інформаційний простір, забезпечуючи своєчасне реагування на зміни та адаптацію до них, скорочення часу руху інформації, що збільшує продуктивність та ефективність праці,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ліпшує </w:t>
      </w:r>
      <w:r w:rsidR="00310DD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цінність товарів та послуг, знижує виробничі та </w:t>
      </w:r>
      <w:proofErr w:type="spellStart"/>
      <w:r w:rsidR="00310DDA" w:rsidRPr="006D3586">
        <w:rPr>
          <w:rFonts w:ascii="Times New Roman" w:hAnsi="Times New Roman" w:cs="Times New Roman"/>
          <w:sz w:val="28"/>
          <w:szCs w:val="28"/>
          <w:lang w:val="uk-UA"/>
        </w:rPr>
        <w:t>трансакційні</w:t>
      </w:r>
      <w:proofErr w:type="spellEnd"/>
      <w:r w:rsidR="00310DD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витрати. </w:t>
      </w:r>
    </w:p>
    <w:p w14:paraId="053973BE" w14:textId="1571BF39" w:rsidR="00512D0C" w:rsidRPr="006D3586" w:rsidRDefault="00512D0C" w:rsidP="007A2AE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системи є багаторівневими комплексами програмно-апаратних платформ, додатків, які об’єднані в єдину унікальну для кожної організації інформаційну систему.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інформаційною системою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відіграє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>ключову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роль у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комплексному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>підвищенні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діяльності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>бізнес-організації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>завдяки інформаційно-аналітичному, методологічному та інструментальному супроводу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менеджменту організації 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7EC2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цілому. Перспективою подальших досліджень є </w:t>
      </w:r>
      <w:r w:rsidR="008C7730" w:rsidRPr="006D3586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8C773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програм розвитку </w:t>
      </w:r>
      <w:proofErr w:type="spellStart"/>
      <w:r w:rsidR="008C7730" w:rsidRPr="006D3586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8C7730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вітчизняних бізнес-організацій, зокрема менеджменту, зважаючи на сучасні вимоги інформаційного суспільства.</w:t>
      </w:r>
    </w:p>
    <w:p w14:paraId="0819FEBE" w14:textId="77777777" w:rsidR="008C7730" w:rsidRPr="006D3586" w:rsidRDefault="008C7730" w:rsidP="007A2AE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4E73C5" w14:textId="6A7C77CE" w:rsidR="00AB205E" w:rsidRPr="006D3586" w:rsidRDefault="00B30E5D" w:rsidP="007A2AE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</w:t>
      </w:r>
      <w:r w:rsidR="00AD2EB3" w:rsidRPr="006D3586">
        <w:rPr>
          <w:rFonts w:ascii="Times New Roman" w:hAnsi="Times New Roman" w:cs="Times New Roman"/>
          <w:b/>
          <w:sz w:val="28"/>
          <w:szCs w:val="28"/>
          <w:lang w:val="uk-UA"/>
        </w:rPr>
        <w:t>ібліографічний список</w:t>
      </w:r>
      <w:r w:rsidR="004B6229" w:rsidRPr="00AD2E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4BC47FA" w14:textId="77777777" w:rsidR="00913E68" w:rsidRPr="006D3586" w:rsidRDefault="00961F6D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Pau</w:t>
      </w:r>
      <w:proofErr w:type="spellEnd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l </w:t>
      </w:r>
      <w:proofErr w:type="spellStart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Writer</w:t>
      </w:r>
      <w:proofErr w:type="spellEnd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2017. 2017. URL: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https://paulwriter.com/10-key-marketing-trends-2017/ (дата звернення: 29.09.2021)</w:t>
      </w:r>
      <w:r w:rsidR="00EF3239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1FB83" w14:textId="77777777" w:rsidR="00EF3239" w:rsidRPr="006D3586" w:rsidRDefault="00913E68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Arvind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Murali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Priorities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Chief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Officer</w:t>
      </w:r>
      <w:proofErr w:type="spellEnd"/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Forbes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F3FF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r w:rsidR="00961F6D" w:rsidRPr="006D3586">
        <w:rPr>
          <w:rFonts w:ascii="Times New Roman" w:hAnsi="Times New Roman" w:cs="Times New Roman"/>
          <w:sz w:val="28"/>
          <w:szCs w:val="28"/>
          <w:lang w:val="uk-UA"/>
        </w:rPr>
        <w:t>https://www.forbes.com/sites/forbestechcouncil/2021/06/11/the-priorities-of-a-modern-chief-data-officer/?sh=60705418758f (дата звернення: 29.09.2021).</w:t>
      </w:r>
    </w:p>
    <w:p w14:paraId="40BACB8C" w14:textId="169941F4" w:rsidR="00913E68" w:rsidRPr="006D3586" w:rsidRDefault="00146DE0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="00961F6D" w:rsidRPr="006D3586">
        <w:rPr>
          <w:rFonts w:ascii="Times New Roman" w:hAnsi="Times New Roman" w:cs="Times New Roman"/>
          <w:sz w:val="28"/>
          <w:szCs w:val="28"/>
          <w:lang w:val="uk-UA"/>
        </w:rPr>
        <w:t>Сучасні процеси розвитку в Україні інформаційних систем і технологій в управлінні підприємствами.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DD1" w:rsidRPr="006D3586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проблеми, пріоритетні напрямки та стратегії розвитку України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тези доповідей І Міжнародної науково-практичної </w:t>
      </w:r>
      <w:proofErr w:type="spellStart"/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, м. Київ, 15 березня 2021 р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: ІТТА, 2021</w:t>
      </w:r>
      <w:r w:rsidR="007D3E4D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E4D" w:rsidRPr="006D35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. 199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5DD1" w:rsidRPr="006D358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3E4D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1F9678" w14:textId="703D1CCD" w:rsidR="00146DE0" w:rsidRPr="006D3586" w:rsidRDefault="00A113DB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Великий тлумачний словник сучасної української мови : 250000 / укла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д. та гол. ред. В.Т. Бусел.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; Ірпінь: Перун, 2005. 1728 с.</w:t>
      </w:r>
    </w:p>
    <w:p w14:paraId="2BDC66EA" w14:textId="173D3174" w:rsidR="00715BFA" w:rsidRPr="006D3586" w:rsidRDefault="003532A1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Струтинська І.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>В. Інформаційні технології організації бізнесу – імператив інноваційного розвитку бізнес-структур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BFA" w:rsidRPr="006D3586">
        <w:rPr>
          <w:rFonts w:ascii="Times New Roman" w:hAnsi="Times New Roman" w:cs="Times New Roman"/>
          <w:i/>
          <w:sz w:val="28"/>
          <w:szCs w:val="28"/>
          <w:lang w:val="uk-UA"/>
        </w:rPr>
        <w:t>Галицький економічний вісник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2018. № 2. 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С. 40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15BFA" w:rsidRPr="006D3586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64F95F" w14:textId="6A59B72F" w:rsidR="00715BFA" w:rsidRPr="006D3586" w:rsidRDefault="003532A1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Анісімова О.</w:t>
      </w:r>
      <w:r w:rsidR="004734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М. Удосконалення організації оплати праці на підприємстві шляхом застосування сучасних інформаційних систем у корпоративному управлінні. </w:t>
      </w:r>
      <w:r w:rsidR="0047344A" w:rsidRPr="006D3586">
        <w:rPr>
          <w:rFonts w:ascii="Times New Roman" w:hAnsi="Times New Roman" w:cs="Times New Roman"/>
          <w:i/>
          <w:sz w:val="28"/>
          <w:szCs w:val="28"/>
          <w:lang w:val="uk-UA"/>
        </w:rPr>
        <w:t>Теоретичні і практичні аспекти економіки та інтелектуальної власності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4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2017.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Вип. 15.</w:t>
      </w:r>
      <w:r w:rsidR="0047344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5B65D3" w:rsidRPr="006D3586"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65D3" w:rsidRPr="006D3586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BF8D99" w14:textId="2FA72DD0" w:rsidR="0047344A" w:rsidRPr="006D3586" w:rsidRDefault="003532A1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Суслов О.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, Тішков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Б.О. 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Інформаційна система забезпечення індикативного планування на підприємстві. </w:t>
      </w:r>
      <w:r w:rsidR="00D4416A" w:rsidRPr="006D3586">
        <w:rPr>
          <w:rFonts w:ascii="Times New Roman" w:hAnsi="Times New Roman" w:cs="Times New Roman"/>
          <w:i/>
          <w:sz w:val="28"/>
          <w:szCs w:val="28"/>
          <w:lang w:val="uk-UA"/>
        </w:rPr>
        <w:t>Моделювання та інформаційні системи в економіці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 2013. Вип. 88.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С. 109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416A" w:rsidRPr="006D3586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A8097D" w14:textId="037E1063" w:rsidR="00D4416A" w:rsidRPr="006D3586" w:rsidRDefault="00F53AED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Шаров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С. Визначення та завдання довідково-інформаційних систем. 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Інформаційне суспільство: технологічні, економічні та технічні аспекти становлення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тези доповідей Всеукраїнської наукової Internet-конференції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Тернопіль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Тайп</w:t>
      </w:r>
      <w:proofErr w:type="spellEnd"/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, 2014. С. 15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19.</w:t>
      </w:r>
    </w:p>
    <w:p w14:paraId="5D80D142" w14:textId="48B82750" w:rsidR="00881FB9" w:rsidRPr="006D3586" w:rsidRDefault="003532A1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t>Гринько П.Л.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інформаційної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організації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цифрової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ternational </w:t>
      </w:r>
      <w:proofErr w:type="spellStart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Innovative</w:t>
      </w:r>
      <w:proofErr w:type="spellEnd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Technologies </w:t>
      </w:r>
      <w:proofErr w:type="spellStart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A64FD" w:rsidRPr="006D3586">
        <w:rPr>
          <w:rFonts w:ascii="Times New Roman" w:hAnsi="Times New Roman" w:cs="Times New Roman"/>
          <w:i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2020.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Вип. 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>1(28)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64FD" w:rsidRPr="006D358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8AA71" w14:textId="470AA73B" w:rsidR="000F3914" w:rsidRPr="006D3586" w:rsidRDefault="003532A1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Україна 2030е – країна з розвинутою цифровою економікою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ГО </w:t>
      </w:r>
      <w:r w:rsidR="00881FB9" w:rsidRPr="006D3586">
        <w:rPr>
          <w:rFonts w:ascii="Times New Roman" w:hAnsi="Times New Roman" w:cs="Times New Roman"/>
          <w:sz w:val="28"/>
          <w:szCs w:val="28"/>
          <w:lang w:val="uk-UA"/>
        </w:rPr>
        <w:t>«Український інститут майбутнього».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881FB9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https://strategy.uifuture.org/kraina-z-rozvinutoyu-cifrovoyu-ekonomikoyu.html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(дата звернення: 02.10.2021).</w:t>
      </w:r>
    </w:p>
    <w:p w14:paraId="45DF863F" w14:textId="239644E0" w:rsidR="000F3914" w:rsidRPr="006D3586" w:rsidRDefault="000F3914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Зарегульованість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брак коштів та низька цифрова грамотність стримують </w:t>
      </w:r>
      <w:r w:rsidR="00824AD0" w:rsidRPr="006D3586">
        <w:rPr>
          <w:rFonts w:ascii="Times New Roman" w:hAnsi="Times New Roman" w:cs="Times New Roman"/>
          <w:sz w:val="28"/>
          <w:szCs w:val="28"/>
          <w:lang w:val="uk-UA"/>
        </w:rPr>
        <w:t>цифрову трансформацію в Україні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D2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Європейська </w:t>
      </w:r>
      <w:r w:rsidR="00AD2EB3" w:rsidRPr="00AD2EB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AD2EB3">
        <w:rPr>
          <w:rFonts w:ascii="Times New Roman" w:hAnsi="Times New Roman" w:cs="Times New Roman"/>
          <w:i/>
          <w:sz w:val="28"/>
          <w:szCs w:val="28"/>
          <w:lang w:val="uk-UA"/>
        </w:rPr>
        <w:t>ізнес</w:t>
      </w:r>
      <w:r w:rsidR="00AD2EB3" w:rsidRPr="00AD2EB3">
        <w:rPr>
          <w:rFonts w:ascii="Times New Roman" w:hAnsi="Times New Roman" w:cs="Times New Roman"/>
          <w:i/>
          <w:sz w:val="28"/>
          <w:szCs w:val="28"/>
          <w:lang w:val="uk-UA"/>
        </w:rPr>
        <w:t>-а</w:t>
      </w:r>
      <w:r w:rsidRPr="00AD2EB3">
        <w:rPr>
          <w:rFonts w:ascii="Times New Roman" w:hAnsi="Times New Roman" w:cs="Times New Roman"/>
          <w:i/>
          <w:sz w:val="28"/>
          <w:szCs w:val="28"/>
          <w:lang w:val="uk-UA"/>
        </w:rPr>
        <w:t>соціація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2021. URL: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https://eba.com.ua/protses-vydachi-vysnovkiv-ovd-mozhe-zatyagnutys-do-3-rokiv/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(дата звернення: 02.10.2021).</w:t>
      </w:r>
    </w:p>
    <w:p w14:paraId="2B2DE685" w14:textId="561328EE" w:rsidR="008A64FD" w:rsidRPr="006D3586" w:rsidRDefault="00F646CD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Сучасний інструментарій інформаційного забезпечення: обліковий та управлінський аспект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2A1" w:rsidRPr="006D3586">
        <w:rPr>
          <w:rFonts w:ascii="Times New Roman" w:hAnsi="Times New Roman" w:cs="Times New Roman"/>
          <w:i/>
          <w:sz w:val="28"/>
          <w:szCs w:val="28"/>
          <w:lang w:val="uk-UA"/>
        </w:rPr>
        <w:t>Східна Європа: економіка, бізнес та управління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>2020. Вип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32A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2(25).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С. 412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417.</w:t>
      </w:r>
    </w:p>
    <w:p w14:paraId="1AF148AC" w14:textId="24CE39C5" w:rsidR="00F646CD" w:rsidRPr="006D3586" w:rsidRDefault="00CD23FD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Ваврик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А.Б. Методи та </w:t>
      </w:r>
      <w:r w:rsidR="000903C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</w:t>
      </w:r>
      <w:proofErr w:type="spellStart"/>
      <w:r w:rsidR="000903C8" w:rsidRPr="006D35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3A56" w:rsidRPr="006D3586">
        <w:rPr>
          <w:rFonts w:ascii="Times New Roman" w:hAnsi="Times New Roman" w:cs="Times New Roman"/>
          <w:sz w:val="28"/>
          <w:szCs w:val="28"/>
          <w:lang w:val="uk-UA"/>
        </w:rPr>
        <w:t>нтернет-маркетингу</w:t>
      </w:r>
      <w:proofErr w:type="spellEnd"/>
      <w:r w:rsidR="00923A56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Ужгородсь</w:t>
      </w:r>
      <w:r w:rsidR="00923A56" w:rsidRPr="006D3586">
        <w:rPr>
          <w:rFonts w:ascii="Times New Roman" w:hAnsi="Times New Roman" w:cs="Times New Roman"/>
          <w:i/>
          <w:sz w:val="28"/>
          <w:szCs w:val="28"/>
          <w:lang w:val="uk-UA"/>
        </w:rPr>
        <w:t>кого національного університету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>. С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ерія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Міжнародні економічні відносини та світове господарство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923A56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56" w:rsidRPr="006D3586">
        <w:rPr>
          <w:rFonts w:ascii="Times New Roman" w:hAnsi="Times New Roman" w:cs="Times New Roman"/>
          <w:sz w:val="28"/>
          <w:szCs w:val="28"/>
          <w:lang w:val="uk-UA"/>
        </w:rPr>
        <w:t>2018. Вип. 22. Ч.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56" w:rsidRPr="006D3586">
        <w:rPr>
          <w:rFonts w:ascii="Times New Roman" w:hAnsi="Times New Roman" w:cs="Times New Roman"/>
          <w:sz w:val="28"/>
          <w:szCs w:val="28"/>
          <w:lang w:val="uk-UA"/>
        </w:rPr>
        <w:t>1. С. 44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47.</w:t>
      </w:r>
    </w:p>
    <w:p w14:paraId="357DA57C" w14:textId="346F1641" w:rsidR="00CD23FD" w:rsidRPr="006D3586" w:rsidRDefault="00923A56" w:rsidP="007A2AEE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Угольков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CF28E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О. Світові тенденції використання інструментів </w:t>
      </w:r>
      <w:proofErr w:type="spellStart"/>
      <w:r w:rsidR="00CF28E8" w:rsidRPr="006D3586">
        <w:rPr>
          <w:rFonts w:ascii="Times New Roman" w:hAnsi="Times New Roman" w:cs="Times New Roman"/>
          <w:sz w:val="28"/>
          <w:szCs w:val="28"/>
          <w:lang w:val="uk-UA"/>
        </w:rPr>
        <w:t>Інтернет-маркетингу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8E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8E8" w:rsidRPr="006D3586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Національного університету «Львівська політехніка». Серія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CF28E8" w:rsidRPr="006D3586">
        <w:rPr>
          <w:rFonts w:ascii="Times New Roman" w:hAnsi="Times New Roman" w:cs="Times New Roman"/>
          <w:i/>
          <w:sz w:val="28"/>
          <w:szCs w:val="28"/>
          <w:lang w:val="uk-UA"/>
        </w:rPr>
        <w:t>Проблеми економіки та управління</w:t>
      </w:r>
      <w:r w:rsidR="00AD2EB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CF28E8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2017. № 873. С. 97</w:t>
      </w:r>
      <w:r w:rsidR="00AD2E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F28E8" w:rsidRPr="006D3586">
        <w:rPr>
          <w:rFonts w:ascii="Times New Roman" w:hAnsi="Times New Roman" w:cs="Times New Roman"/>
          <w:sz w:val="28"/>
          <w:szCs w:val="28"/>
          <w:lang w:val="uk-UA"/>
        </w:rPr>
        <w:t>104.</w:t>
      </w:r>
    </w:p>
    <w:p w14:paraId="304245F6" w14:textId="77777777" w:rsidR="00A67422" w:rsidRPr="006D3586" w:rsidRDefault="00A67422" w:rsidP="00A67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2C5E1" w14:textId="642DC094" w:rsidR="00A67422" w:rsidRPr="006D3586" w:rsidRDefault="00A67422" w:rsidP="00D048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D3586">
        <w:rPr>
          <w:rFonts w:ascii="Times New Roman" w:hAnsi="Times New Roman" w:cs="Times New Roman"/>
          <w:b/>
          <w:sz w:val="28"/>
          <w:lang w:val="uk-UA"/>
        </w:rPr>
        <w:t>R</w:t>
      </w:r>
      <w:r w:rsidR="00AD2EB3" w:rsidRPr="006D3586">
        <w:rPr>
          <w:rFonts w:ascii="Times New Roman" w:hAnsi="Times New Roman" w:cs="Times New Roman"/>
          <w:b/>
          <w:sz w:val="28"/>
          <w:lang w:val="uk-UA"/>
        </w:rPr>
        <w:t>eferences</w:t>
      </w:r>
      <w:proofErr w:type="spellEnd"/>
      <w:r w:rsidRPr="006D3586">
        <w:rPr>
          <w:rFonts w:ascii="Times New Roman" w:hAnsi="Times New Roman" w:cs="Times New Roman"/>
          <w:b/>
          <w:sz w:val="28"/>
          <w:lang w:val="uk-UA"/>
        </w:rPr>
        <w:t>:</w:t>
      </w:r>
    </w:p>
    <w:p w14:paraId="28EE4EF0" w14:textId="77777777" w:rsidR="005D16D4" w:rsidRPr="006D3586" w:rsidRDefault="005D16D4" w:rsidP="005D16D4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Paul</w:t>
      </w:r>
      <w:proofErr w:type="spellEnd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Writer</w:t>
      </w:r>
      <w:proofErr w:type="spellEnd"/>
      <w:r w:rsidRPr="006D35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2017) 10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2017.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: https://paulwriter.com/10-key-marketing-trends-2017/ (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29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2021).</w:t>
      </w:r>
    </w:p>
    <w:p w14:paraId="59570CF3" w14:textId="77777777" w:rsidR="00A67422" w:rsidRPr="006D3586" w:rsidRDefault="005D16D4" w:rsidP="00A67422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Arvind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Murali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Priorities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Chief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Officer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(2021)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Forbes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: https://www.forbes.com/sites/forbestechcouncil/2021/06/11/the-priorities-of-a-modern-chief-data-officer/?sh=60705418758f (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29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2021).</w:t>
      </w:r>
    </w:p>
    <w:p w14:paraId="7B98B638" w14:textId="77777777" w:rsidR="00D048F1" w:rsidRPr="006D3586" w:rsidRDefault="00D048F1" w:rsidP="00D048F1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Klymchuk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O. (2021)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Suchasni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protsesy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informatsiinykh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tekhnolohii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upravlinni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pidpryiemstvam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processes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Actual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problems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priority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directions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strategies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Ukraine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15.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936A6C" w14:textId="77777777" w:rsidR="00D048F1" w:rsidRPr="006D3586" w:rsidRDefault="00D048F1" w:rsidP="00D124ED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Busel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V.T. (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.) (2005)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Velykyi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tlumachnyi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slovnyk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suchasnoi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ukrainskoi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movy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Large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explanatory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ED" w:rsidRPr="006D3586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Perun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667040" w14:textId="77777777" w:rsidR="00D048F1" w:rsidRPr="006D3586" w:rsidRDefault="00D124ED" w:rsidP="00D124ED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Strutynska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I.V. (2018)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Informatsiini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tekhnolohii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orhanizatsii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biznesu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imperatyv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innovatsiinoho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biznes-struktur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imperative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structures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Halytskyi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ekonomichnyi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Galician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2(55),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40-49.</w:t>
      </w:r>
    </w:p>
    <w:p w14:paraId="2AED17E0" w14:textId="77777777" w:rsidR="00D048F1" w:rsidRPr="006D3586" w:rsidRDefault="00D124ED" w:rsidP="00D124ED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Anisimova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O.M. (2017)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Udoskonalennia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orhanizatsii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oplaty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pratsi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pidpryiemstvi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shliakhom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zastosuvannia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suchasnykh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informatsiinykh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korporatyvnomu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upravlinni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wages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corporate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governance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Teoretychni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praktychni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aspekty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ekonomiky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intelektualnoi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vlasnosti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15,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. 256-262.</w:t>
      </w:r>
    </w:p>
    <w:p w14:paraId="64B9B0EF" w14:textId="77777777" w:rsidR="00D048F1" w:rsidRPr="006D3586" w:rsidRDefault="00D124ED" w:rsidP="008F5221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Suslov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O.P.,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Tishkov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B.O. (2013)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Informatsiina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zabezpechennia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indykatyvnoho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planuvannia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pidpryiemstvi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</w:t>
      </w:r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m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indicative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planning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>Modeliuvannia</w:t>
      </w:r>
      <w:proofErr w:type="spellEnd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>informatsiini</w:t>
      </w:r>
      <w:proofErr w:type="spellEnd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>systemy</w:t>
      </w:r>
      <w:proofErr w:type="spellEnd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ekonomitsi</w:t>
      </w:r>
      <w:proofErr w:type="spellEnd"/>
      <w:r w:rsidR="008F5221"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Modeling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88, </w:t>
      </w:r>
      <w:proofErr w:type="spellStart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8F522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109-121.</w:t>
      </w:r>
    </w:p>
    <w:p w14:paraId="42C5A262" w14:textId="77777777" w:rsidR="00D048F1" w:rsidRPr="006D3586" w:rsidRDefault="008F5221" w:rsidP="008F5221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Sharov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S.V.,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Nikitenko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D.S. (2014)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Vyznachennia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zavdannia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dovidkovo-informatsiinykh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reference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society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technological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economic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technical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aspects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All-Ukrainian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Internet-conference,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Ternopil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F3501C" w14:textId="77777777" w:rsidR="00D048F1" w:rsidRPr="006D3586" w:rsidRDefault="008F5221" w:rsidP="008F5221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Hrynko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P.L. (2020)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Formuvannia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informatsiy̆noï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orhanizatsiï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umovakh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tsyfrovoï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ekonomiky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Innovative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Technologies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2020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1(28),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29-35. </w:t>
      </w:r>
    </w:p>
    <w:p w14:paraId="3B551917" w14:textId="77777777" w:rsidR="00D048F1" w:rsidRPr="006D3586" w:rsidRDefault="00180807" w:rsidP="00180807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2030e –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kraina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rozvynutoiu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tsyfrovoiu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ekonomikoiu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2030s –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]. PO «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https://strategy.uifuture.org/kraina-z-rozvinutoyu-cifrovoyu-ekonomikoyu.html (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02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2021).</w:t>
      </w:r>
    </w:p>
    <w:p w14:paraId="4AB055CE" w14:textId="77777777" w:rsidR="00D048F1" w:rsidRPr="006D3586" w:rsidRDefault="00824AD0" w:rsidP="00824AD0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lastRenderedPageBreak/>
        <w:t>Zarehulovanist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brak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koshtiv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nyzka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tsyfrova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hramotnist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strymuiut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tsyfrovu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transformatsiiu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[Over-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lack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funds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low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literacy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hinder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transformation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 (2021).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: https://eba.com.ua/protses-vydachi-vysnovkiv-ovd-mozhe-zatyagnutys-do-3-rokiv/ (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accessed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02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2021).</w:t>
      </w:r>
    </w:p>
    <w:p w14:paraId="69D8A07E" w14:textId="4A41E4E7" w:rsidR="00D048F1" w:rsidRPr="006D3586" w:rsidRDefault="00FF23BF" w:rsidP="00FF23BF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Panasiuk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V.</w:t>
      </w:r>
      <w:bookmarkStart w:id="0" w:name="_GoBack"/>
      <w:bookmarkEnd w:id="0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M. (2020)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Suchasnyi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instrumentarii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informatsiinoho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zabezpechennia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oblikovyi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upravlinskyi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aspekt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aspect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Skhidna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Yevropa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ekonomika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biznes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upravlinnia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D358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2(25),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. 412-417.</w:t>
      </w:r>
    </w:p>
    <w:p w14:paraId="3691E7C0" w14:textId="77777777" w:rsidR="00D048F1" w:rsidRPr="006D3586" w:rsidRDefault="00FF23BF" w:rsidP="00FF23BF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Vavryk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A.B. (2018)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Metody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instrumenty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Internet-marketynhu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Naukovyi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Uzhhorodskoho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natsionalnoho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universytetu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seriia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Mizhnarodni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ekonomichni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vidnosyny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svitove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hospodarstvo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Uzhhorod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>. 22(1),</w:t>
      </w:r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. 44-47.</w:t>
      </w:r>
    </w:p>
    <w:p w14:paraId="167492C2" w14:textId="77777777" w:rsidR="005D16D4" w:rsidRPr="006D3586" w:rsidRDefault="00FF23BF" w:rsidP="00F92A39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Uholkov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Ye.O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(2017)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Svitovi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tendentsii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vykorystannia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instrumentiv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Internet-marketynhu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Natsionalnoho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universytetu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Lvivska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politekhnika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Seriia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Problemy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ekonomiky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i/>
          <w:sz w:val="28"/>
          <w:szCs w:val="28"/>
          <w:lang w:val="uk-UA"/>
        </w:rPr>
        <w:t>upravlinnia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Polytechnic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6D3586">
        <w:rPr>
          <w:rFonts w:ascii="Times New Roman" w:hAnsi="Times New Roman" w:cs="Times New Roman"/>
          <w:sz w:val="28"/>
          <w:szCs w:val="28"/>
          <w:lang w:val="uk-UA"/>
        </w:rPr>
        <w:t xml:space="preserve">. 873, </w:t>
      </w:r>
      <w:proofErr w:type="spellStart"/>
      <w:r w:rsidRPr="006D3586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="00D048F1" w:rsidRPr="006D3586">
        <w:rPr>
          <w:rFonts w:ascii="Times New Roman" w:hAnsi="Times New Roman" w:cs="Times New Roman"/>
          <w:sz w:val="28"/>
          <w:szCs w:val="28"/>
          <w:lang w:val="uk-UA"/>
        </w:rPr>
        <w:t>. 97-104.</w:t>
      </w:r>
    </w:p>
    <w:sectPr w:rsidR="005D16D4" w:rsidRPr="006D3586" w:rsidSect="00AB2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3E"/>
    <w:multiLevelType w:val="hybridMultilevel"/>
    <w:tmpl w:val="6FDA776C"/>
    <w:lvl w:ilvl="0" w:tplc="7F9030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4F0F"/>
    <w:multiLevelType w:val="hybridMultilevel"/>
    <w:tmpl w:val="46C6A4CA"/>
    <w:lvl w:ilvl="0" w:tplc="7DC4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171"/>
    <w:multiLevelType w:val="hybridMultilevel"/>
    <w:tmpl w:val="45BA8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E8D"/>
    <w:multiLevelType w:val="hybridMultilevel"/>
    <w:tmpl w:val="E268693A"/>
    <w:lvl w:ilvl="0" w:tplc="0CCE7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090C20"/>
    <w:multiLevelType w:val="multilevel"/>
    <w:tmpl w:val="BF4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C0778"/>
    <w:multiLevelType w:val="multilevel"/>
    <w:tmpl w:val="69E4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E59C4"/>
    <w:multiLevelType w:val="hybridMultilevel"/>
    <w:tmpl w:val="45BA8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90EE1"/>
    <w:multiLevelType w:val="hybridMultilevel"/>
    <w:tmpl w:val="03482820"/>
    <w:lvl w:ilvl="0" w:tplc="C1E628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BC5828"/>
    <w:multiLevelType w:val="hybridMultilevel"/>
    <w:tmpl w:val="79227E62"/>
    <w:lvl w:ilvl="0" w:tplc="F3665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40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8A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00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87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239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85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B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EC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AF"/>
    <w:rsid w:val="00001D42"/>
    <w:rsid w:val="00005EB5"/>
    <w:rsid w:val="0004279F"/>
    <w:rsid w:val="00055DD1"/>
    <w:rsid w:val="0006063A"/>
    <w:rsid w:val="00076D68"/>
    <w:rsid w:val="00080E95"/>
    <w:rsid w:val="000903C8"/>
    <w:rsid w:val="000C2AC3"/>
    <w:rsid w:val="000D53FB"/>
    <w:rsid w:val="000D615A"/>
    <w:rsid w:val="000E1392"/>
    <w:rsid w:val="000E1CEF"/>
    <w:rsid w:val="000F0EE6"/>
    <w:rsid w:val="000F3914"/>
    <w:rsid w:val="00120C09"/>
    <w:rsid w:val="00120E90"/>
    <w:rsid w:val="00146DE0"/>
    <w:rsid w:val="00165E4B"/>
    <w:rsid w:val="00167E81"/>
    <w:rsid w:val="00175115"/>
    <w:rsid w:val="00180807"/>
    <w:rsid w:val="0018394D"/>
    <w:rsid w:val="001944E0"/>
    <w:rsid w:val="001A6F0C"/>
    <w:rsid w:val="001E23A1"/>
    <w:rsid w:val="001E767B"/>
    <w:rsid w:val="002136C4"/>
    <w:rsid w:val="00225C4A"/>
    <w:rsid w:val="00245C69"/>
    <w:rsid w:val="00272DC8"/>
    <w:rsid w:val="00287333"/>
    <w:rsid w:val="002968F3"/>
    <w:rsid w:val="002A65FC"/>
    <w:rsid w:val="002D13DA"/>
    <w:rsid w:val="002D3F56"/>
    <w:rsid w:val="002E069F"/>
    <w:rsid w:val="002E29ED"/>
    <w:rsid w:val="00310DDA"/>
    <w:rsid w:val="00312CB6"/>
    <w:rsid w:val="00345815"/>
    <w:rsid w:val="003510E3"/>
    <w:rsid w:val="003532A1"/>
    <w:rsid w:val="003765DE"/>
    <w:rsid w:val="00402B96"/>
    <w:rsid w:val="0040691F"/>
    <w:rsid w:val="0041380C"/>
    <w:rsid w:val="00413E49"/>
    <w:rsid w:val="00430538"/>
    <w:rsid w:val="004360A4"/>
    <w:rsid w:val="004465B6"/>
    <w:rsid w:val="004647AC"/>
    <w:rsid w:val="00470F8B"/>
    <w:rsid w:val="00472364"/>
    <w:rsid w:val="00472599"/>
    <w:rsid w:val="0047344A"/>
    <w:rsid w:val="00485BF4"/>
    <w:rsid w:val="004B6229"/>
    <w:rsid w:val="004B7F04"/>
    <w:rsid w:val="004C1683"/>
    <w:rsid w:val="004D07CC"/>
    <w:rsid w:val="004D6DD3"/>
    <w:rsid w:val="004E187C"/>
    <w:rsid w:val="004F4493"/>
    <w:rsid w:val="00512D0C"/>
    <w:rsid w:val="00520D04"/>
    <w:rsid w:val="005375DE"/>
    <w:rsid w:val="00554174"/>
    <w:rsid w:val="00562696"/>
    <w:rsid w:val="005816A0"/>
    <w:rsid w:val="005B65D3"/>
    <w:rsid w:val="005C5B18"/>
    <w:rsid w:val="005D16D4"/>
    <w:rsid w:val="005E6E69"/>
    <w:rsid w:val="005E7A94"/>
    <w:rsid w:val="005F3FF8"/>
    <w:rsid w:val="00604E2F"/>
    <w:rsid w:val="006054E0"/>
    <w:rsid w:val="0062537A"/>
    <w:rsid w:val="00652020"/>
    <w:rsid w:val="006729E8"/>
    <w:rsid w:val="006C7F31"/>
    <w:rsid w:val="006D3586"/>
    <w:rsid w:val="006E288A"/>
    <w:rsid w:val="006F52D9"/>
    <w:rsid w:val="0070589E"/>
    <w:rsid w:val="0071330A"/>
    <w:rsid w:val="00715BFA"/>
    <w:rsid w:val="007429A0"/>
    <w:rsid w:val="00744525"/>
    <w:rsid w:val="00770117"/>
    <w:rsid w:val="007A2AEE"/>
    <w:rsid w:val="007A5465"/>
    <w:rsid w:val="007D3E4D"/>
    <w:rsid w:val="007E76AD"/>
    <w:rsid w:val="007F4F74"/>
    <w:rsid w:val="00803AB0"/>
    <w:rsid w:val="00817FEA"/>
    <w:rsid w:val="00824AD0"/>
    <w:rsid w:val="00847769"/>
    <w:rsid w:val="00871738"/>
    <w:rsid w:val="00876489"/>
    <w:rsid w:val="00881FB9"/>
    <w:rsid w:val="008A64FD"/>
    <w:rsid w:val="008C7730"/>
    <w:rsid w:val="008D20C5"/>
    <w:rsid w:val="008F5221"/>
    <w:rsid w:val="00913E68"/>
    <w:rsid w:val="00923A56"/>
    <w:rsid w:val="009318D8"/>
    <w:rsid w:val="0095142D"/>
    <w:rsid w:val="0095514A"/>
    <w:rsid w:val="00961F6D"/>
    <w:rsid w:val="00982850"/>
    <w:rsid w:val="009849B9"/>
    <w:rsid w:val="009B2D0E"/>
    <w:rsid w:val="009B4DB6"/>
    <w:rsid w:val="009D45D0"/>
    <w:rsid w:val="009D77C7"/>
    <w:rsid w:val="00A113DB"/>
    <w:rsid w:val="00A31254"/>
    <w:rsid w:val="00A36B72"/>
    <w:rsid w:val="00A639A0"/>
    <w:rsid w:val="00A67422"/>
    <w:rsid w:val="00A71414"/>
    <w:rsid w:val="00A808EF"/>
    <w:rsid w:val="00A86346"/>
    <w:rsid w:val="00A87EC2"/>
    <w:rsid w:val="00AA16A0"/>
    <w:rsid w:val="00AA5F8F"/>
    <w:rsid w:val="00AA7477"/>
    <w:rsid w:val="00AB205E"/>
    <w:rsid w:val="00AB7112"/>
    <w:rsid w:val="00AD2EB3"/>
    <w:rsid w:val="00AD3220"/>
    <w:rsid w:val="00AE0381"/>
    <w:rsid w:val="00B27B89"/>
    <w:rsid w:val="00B30E5D"/>
    <w:rsid w:val="00B324D5"/>
    <w:rsid w:val="00B35E5F"/>
    <w:rsid w:val="00B35F0F"/>
    <w:rsid w:val="00B4590D"/>
    <w:rsid w:val="00B54CA5"/>
    <w:rsid w:val="00B915EE"/>
    <w:rsid w:val="00BB3778"/>
    <w:rsid w:val="00BE04D3"/>
    <w:rsid w:val="00BF14CD"/>
    <w:rsid w:val="00C0348F"/>
    <w:rsid w:val="00C113A7"/>
    <w:rsid w:val="00C2501F"/>
    <w:rsid w:val="00C701DB"/>
    <w:rsid w:val="00CA2A4E"/>
    <w:rsid w:val="00CD23FD"/>
    <w:rsid w:val="00CE7D54"/>
    <w:rsid w:val="00CF28E8"/>
    <w:rsid w:val="00D048F1"/>
    <w:rsid w:val="00D124ED"/>
    <w:rsid w:val="00D4416A"/>
    <w:rsid w:val="00D46284"/>
    <w:rsid w:val="00D738F4"/>
    <w:rsid w:val="00D81AA0"/>
    <w:rsid w:val="00D84248"/>
    <w:rsid w:val="00DB5EDE"/>
    <w:rsid w:val="00DD7EB3"/>
    <w:rsid w:val="00DF1518"/>
    <w:rsid w:val="00DF175A"/>
    <w:rsid w:val="00E2358A"/>
    <w:rsid w:val="00E2404C"/>
    <w:rsid w:val="00E4191E"/>
    <w:rsid w:val="00E51F11"/>
    <w:rsid w:val="00E64E8C"/>
    <w:rsid w:val="00ED258A"/>
    <w:rsid w:val="00ED4244"/>
    <w:rsid w:val="00EF3239"/>
    <w:rsid w:val="00EF6725"/>
    <w:rsid w:val="00F4529D"/>
    <w:rsid w:val="00F53AED"/>
    <w:rsid w:val="00F54B31"/>
    <w:rsid w:val="00F623A5"/>
    <w:rsid w:val="00F646CD"/>
    <w:rsid w:val="00F750AF"/>
    <w:rsid w:val="00F92A39"/>
    <w:rsid w:val="00FA1185"/>
    <w:rsid w:val="00FA5EB1"/>
    <w:rsid w:val="00FB567A"/>
    <w:rsid w:val="00FC6AB1"/>
    <w:rsid w:val="00FD3F65"/>
    <w:rsid w:val="00FD6003"/>
    <w:rsid w:val="00FE7EEF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EF3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13E6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5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EF3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13E6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2021-10-31T04:42:00Z</dcterms:created>
  <dcterms:modified xsi:type="dcterms:W3CDTF">2021-10-31T04:46:00Z</dcterms:modified>
</cp:coreProperties>
</file>